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362" w:rsidRDefault="00FD4362" w:rsidP="00FD4362">
      <w:pPr>
        <w:jc w:val="center"/>
        <w:rPr>
          <w:rFonts w:ascii="Calibri" w:eastAsia="Calibri" w:hAnsi="Calibri" w:cs="Calibri"/>
          <w:b/>
          <w:sz w:val="40"/>
          <w:szCs w:val="40"/>
          <w:lang w:val="en-GB"/>
        </w:rPr>
      </w:pPr>
      <w:r w:rsidRPr="00427111">
        <w:rPr>
          <w:rFonts w:ascii="Calibri" w:eastAsia="Calibri" w:hAnsi="Calibri" w:cs="Calibri"/>
          <w:b/>
          <w:sz w:val="40"/>
          <w:szCs w:val="40"/>
          <w:lang w:val="en-GB"/>
        </w:rPr>
        <w:t xml:space="preserve">Attendance </w:t>
      </w:r>
      <w:r w:rsidRPr="00EC7A2B">
        <w:rPr>
          <w:rFonts w:ascii="Calibri" w:eastAsia="Calibri" w:hAnsi="Calibri" w:cs="Calibri"/>
          <w:b/>
          <w:sz w:val="40"/>
          <w:szCs w:val="40"/>
          <w:lang w:val="en-GB"/>
        </w:rPr>
        <w:t xml:space="preserve">Policy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093"/>
      </w:tblGrid>
      <w:tr w:rsidR="00FD4362" w:rsidRPr="00EC7A2B" w:rsidTr="00FD4362">
        <w:trPr>
          <w:trHeight w:val="251"/>
        </w:trPr>
        <w:tc>
          <w:tcPr>
            <w:tcW w:w="4145" w:type="dxa"/>
            <w:tcBorders>
              <w:top w:val="single" w:sz="4" w:space="0" w:color="auto"/>
              <w:left w:val="single" w:sz="4" w:space="0" w:color="auto"/>
              <w:bottom w:val="single" w:sz="4" w:space="0" w:color="auto"/>
              <w:right w:val="single" w:sz="4" w:space="0" w:color="auto"/>
            </w:tcBorders>
            <w:hideMark/>
          </w:tcPr>
          <w:p w:rsidR="00FD4362" w:rsidRPr="00EC7A2B" w:rsidRDefault="00FD4362" w:rsidP="00965DF5">
            <w:pPr>
              <w:spacing w:after="0"/>
              <w:rPr>
                <w:rFonts w:ascii="Calibri" w:eastAsia="Times New Roman" w:hAnsi="Calibri" w:cs="Calibri"/>
                <w:sz w:val="24"/>
                <w:lang w:eastAsia="en-GB"/>
              </w:rPr>
            </w:pPr>
            <w:r w:rsidRPr="00EC7A2B">
              <w:rPr>
                <w:rFonts w:ascii="Calibri" w:eastAsia="Times New Roman" w:hAnsi="Calibri" w:cs="Calibri"/>
                <w:sz w:val="24"/>
                <w:lang w:eastAsia="en-GB"/>
              </w:rPr>
              <w:t>Lead member of staff</w:t>
            </w:r>
          </w:p>
        </w:tc>
        <w:tc>
          <w:tcPr>
            <w:tcW w:w="4093" w:type="dxa"/>
            <w:tcBorders>
              <w:top w:val="single" w:sz="4" w:space="0" w:color="auto"/>
              <w:left w:val="single" w:sz="4" w:space="0" w:color="auto"/>
              <w:bottom w:val="single" w:sz="4" w:space="0" w:color="auto"/>
              <w:right w:val="single" w:sz="4" w:space="0" w:color="auto"/>
            </w:tcBorders>
            <w:hideMark/>
          </w:tcPr>
          <w:p w:rsidR="00FD4362" w:rsidRPr="00EC7A2B" w:rsidRDefault="00FD4362" w:rsidP="00965DF5">
            <w:pPr>
              <w:spacing w:after="0"/>
              <w:rPr>
                <w:rFonts w:ascii="Calibri" w:eastAsia="Times New Roman" w:hAnsi="Calibri" w:cs="Calibri"/>
                <w:sz w:val="24"/>
                <w:lang w:eastAsia="en-GB"/>
              </w:rPr>
            </w:pPr>
            <w:r w:rsidRPr="00EC7A2B">
              <w:rPr>
                <w:rFonts w:ascii="Calibri" w:eastAsia="Times New Roman" w:hAnsi="Calibri" w:cs="Calibri"/>
                <w:sz w:val="24"/>
                <w:lang w:eastAsia="en-GB"/>
              </w:rPr>
              <w:t>Mrs Jen Harvey</w:t>
            </w:r>
          </w:p>
        </w:tc>
      </w:tr>
      <w:tr w:rsidR="00FD4362" w:rsidRPr="00EC7A2B" w:rsidTr="00FD4362">
        <w:trPr>
          <w:trHeight w:val="251"/>
        </w:trPr>
        <w:tc>
          <w:tcPr>
            <w:tcW w:w="4145" w:type="dxa"/>
            <w:tcBorders>
              <w:top w:val="single" w:sz="4" w:space="0" w:color="auto"/>
              <w:left w:val="single" w:sz="4" w:space="0" w:color="auto"/>
              <w:bottom w:val="single" w:sz="4" w:space="0" w:color="auto"/>
              <w:right w:val="single" w:sz="4" w:space="0" w:color="auto"/>
            </w:tcBorders>
            <w:hideMark/>
          </w:tcPr>
          <w:p w:rsidR="00FD4362" w:rsidRPr="00EC7A2B" w:rsidRDefault="00FD4362" w:rsidP="00965DF5">
            <w:pPr>
              <w:spacing w:after="0"/>
              <w:rPr>
                <w:rFonts w:ascii="Calibri" w:eastAsia="Times New Roman" w:hAnsi="Calibri" w:cs="Calibri"/>
                <w:sz w:val="24"/>
                <w:lang w:eastAsia="en-GB"/>
              </w:rPr>
            </w:pPr>
            <w:r w:rsidRPr="00EC7A2B">
              <w:rPr>
                <w:rFonts w:ascii="Calibri" w:eastAsia="Times New Roman" w:hAnsi="Calibri" w:cs="Calibri"/>
                <w:sz w:val="24"/>
                <w:lang w:eastAsia="en-GB"/>
              </w:rPr>
              <w:t>Governor Committee</w:t>
            </w:r>
          </w:p>
        </w:tc>
        <w:tc>
          <w:tcPr>
            <w:tcW w:w="4093" w:type="dxa"/>
            <w:tcBorders>
              <w:top w:val="single" w:sz="4" w:space="0" w:color="auto"/>
              <w:left w:val="single" w:sz="4" w:space="0" w:color="auto"/>
              <w:bottom w:val="single" w:sz="4" w:space="0" w:color="auto"/>
              <w:right w:val="single" w:sz="4" w:space="0" w:color="auto"/>
            </w:tcBorders>
          </w:tcPr>
          <w:p w:rsidR="00FD4362" w:rsidRPr="00EC7A2B" w:rsidRDefault="00796316" w:rsidP="00965DF5">
            <w:pPr>
              <w:spacing w:after="0"/>
              <w:rPr>
                <w:rFonts w:ascii="Calibri" w:eastAsia="Times New Roman" w:hAnsi="Calibri" w:cs="Calibri"/>
                <w:sz w:val="24"/>
                <w:lang w:eastAsia="en-GB"/>
              </w:rPr>
            </w:pPr>
            <w:r>
              <w:rPr>
                <w:rFonts w:ascii="Calibri" w:eastAsia="Times New Roman" w:hAnsi="Calibri" w:cs="Calibri"/>
                <w:sz w:val="24"/>
                <w:lang w:eastAsia="en-GB"/>
              </w:rPr>
              <w:t>Teaching, Learning &amp; Standards</w:t>
            </w:r>
          </w:p>
        </w:tc>
      </w:tr>
      <w:tr w:rsidR="00FD4362" w:rsidRPr="00EC7A2B" w:rsidTr="00FD4362">
        <w:trPr>
          <w:trHeight w:val="251"/>
        </w:trPr>
        <w:tc>
          <w:tcPr>
            <w:tcW w:w="4145" w:type="dxa"/>
            <w:tcBorders>
              <w:top w:val="single" w:sz="4" w:space="0" w:color="auto"/>
              <w:left w:val="single" w:sz="4" w:space="0" w:color="auto"/>
              <w:bottom w:val="single" w:sz="4" w:space="0" w:color="auto"/>
              <w:right w:val="single" w:sz="4" w:space="0" w:color="auto"/>
            </w:tcBorders>
            <w:hideMark/>
          </w:tcPr>
          <w:p w:rsidR="00FD4362" w:rsidRPr="00EC7A2B" w:rsidRDefault="00FD4362" w:rsidP="00965DF5">
            <w:pPr>
              <w:spacing w:after="0"/>
              <w:rPr>
                <w:rFonts w:ascii="Calibri" w:eastAsia="Times New Roman" w:hAnsi="Calibri" w:cs="Calibri"/>
                <w:sz w:val="24"/>
                <w:lang w:eastAsia="en-GB"/>
              </w:rPr>
            </w:pPr>
            <w:r w:rsidRPr="00EC7A2B">
              <w:rPr>
                <w:rFonts w:ascii="Calibri" w:eastAsia="Times New Roman" w:hAnsi="Calibri" w:cs="Calibri"/>
                <w:sz w:val="24"/>
                <w:lang w:eastAsia="en-GB"/>
              </w:rPr>
              <w:t>Chair of Governors signature</w:t>
            </w:r>
          </w:p>
        </w:tc>
        <w:tc>
          <w:tcPr>
            <w:tcW w:w="4093" w:type="dxa"/>
            <w:tcBorders>
              <w:top w:val="single" w:sz="4" w:space="0" w:color="auto"/>
              <w:left w:val="single" w:sz="4" w:space="0" w:color="auto"/>
              <w:bottom w:val="single" w:sz="4" w:space="0" w:color="auto"/>
              <w:right w:val="single" w:sz="4" w:space="0" w:color="auto"/>
            </w:tcBorders>
          </w:tcPr>
          <w:p w:rsidR="00FD4362" w:rsidRPr="00EC7A2B" w:rsidRDefault="00FD4362" w:rsidP="00965DF5">
            <w:pPr>
              <w:spacing w:after="0"/>
              <w:rPr>
                <w:rFonts w:ascii="Calibri" w:eastAsia="Times New Roman" w:hAnsi="Calibri" w:cs="Calibri"/>
                <w:sz w:val="24"/>
                <w:u w:val="single"/>
                <w:lang w:eastAsia="en-GB"/>
              </w:rPr>
            </w:pPr>
          </w:p>
        </w:tc>
      </w:tr>
      <w:tr w:rsidR="00FD4362" w:rsidRPr="00EC7A2B" w:rsidTr="00FD4362">
        <w:trPr>
          <w:trHeight w:val="264"/>
        </w:trPr>
        <w:tc>
          <w:tcPr>
            <w:tcW w:w="4145" w:type="dxa"/>
            <w:tcBorders>
              <w:top w:val="single" w:sz="4" w:space="0" w:color="auto"/>
              <w:left w:val="single" w:sz="4" w:space="0" w:color="auto"/>
              <w:bottom w:val="single" w:sz="4" w:space="0" w:color="auto"/>
              <w:right w:val="single" w:sz="4" w:space="0" w:color="auto"/>
            </w:tcBorders>
            <w:hideMark/>
          </w:tcPr>
          <w:p w:rsidR="00FD4362" w:rsidRPr="00EC7A2B" w:rsidRDefault="00FD4362" w:rsidP="00965DF5">
            <w:pPr>
              <w:spacing w:after="0"/>
              <w:rPr>
                <w:rFonts w:ascii="Calibri" w:eastAsia="Times New Roman" w:hAnsi="Calibri" w:cs="Calibri"/>
                <w:sz w:val="24"/>
                <w:lang w:eastAsia="en-GB"/>
              </w:rPr>
            </w:pPr>
            <w:r w:rsidRPr="00EC7A2B">
              <w:rPr>
                <w:rFonts w:ascii="Calibri" w:eastAsia="Times New Roman" w:hAnsi="Calibri" w:cs="Calibri"/>
                <w:sz w:val="24"/>
                <w:lang w:eastAsia="en-GB"/>
              </w:rPr>
              <w:t>Date Signed</w:t>
            </w:r>
          </w:p>
        </w:tc>
        <w:tc>
          <w:tcPr>
            <w:tcW w:w="4093" w:type="dxa"/>
            <w:tcBorders>
              <w:top w:val="single" w:sz="4" w:space="0" w:color="auto"/>
              <w:left w:val="single" w:sz="4" w:space="0" w:color="auto"/>
              <w:bottom w:val="single" w:sz="4" w:space="0" w:color="auto"/>
              <w:right w:val="single" w:sz="4" w:space="0" w:color="auto"/>
            </w:tcBorders>
          </w:tcPr>
          <w:p w:rsidR="00FD4362" w:rsidRPr="00EC7A2B" w:rsidRDefault="00FD4362" w:rsidP="00965DF5">
            <w:pPr>
              <w:spacing w:after="0"/>
              <w:rPr>
                <w:rFonts w:ascii="Calibri" w:eastAsia="Times New Roman" w:hAnsi="Calibri" w:cs="Calibri"/>
                <w:sz w:val="24"/>
                <w:lang w:eastAsia="en-GB"/>
              </w:rPr>
            </w:pPr>
          </w:p>
        </w:tc>
      </w:tr>
      <w:tr w:rsidR="00FD4362" w:rsidRPr="00EC7A2B" w:rsidTr="00FD4362">
        <w:trPr>
          <w:trHeight w:val="264"/>
        </w:trPr>
        <w:tc>
          <w:tcPr>
            <w:tcW w:w="4145" w:type="dxa"/>
            <w:tcBorders>
              <w:top w:val="single" w:sz="4" w:space="0" w:color="auto"/>
              <w:left w:val="single" w:sz="4" w:space="0" w:color="auto"/>
              <w:bottom w:val="single" w:sz="4" w:space="0" w:color="auto"/>
              <w:right w:val="single" w:sz="4" w:space="0" w:color="auto"/>
            </w:tcBorders>
            <w:hideMark/>
          </w:tcPr>
          <w:p w:rsidR="00FD4362" w:rsidRPr="00EC7A2B" w:rsidRDefault="00FD4362" w:rsidP="00965DF5">
            <w:pPr>
              <w:spacing w:after="0"/>
              <w:rPr>
                <w:rFonts w:ascii="Calibri" w:eastAsia="Times New Roman" w:hAnsi="Calibri" w:cs="Calibri"/>
                <w:sz w:val="24"/>
                <w:lang w:eastAsia="en-GB"/>
              </w:rPr>
            </w:pPr>
            <w:r w:rsidRPr="00EC7A2B">
              <w:rPr>
                <w:rFonts w:ascii="Calibri" w:eastAsia="Times New Roman" w:hAnsi="Calibri" w:cs="Calibri"/>
                <w:sz w:val="24"/>
                <w:lang w:eastAsia="en-GB"/>
              </w:rPr>
              <w:t>Date of publication</w:t>
            </w:r>
          </w:p>
        </w:tc>
        <w:tc>
          <w:tcPr>
            <w:tcW w:w="4093" w:type="dxa"/>
            <w:tcBorders>
              <w:top w:val="single" w:sz="4" w:space="0" w:color="auto"/>
              <w:left w:val="single" w:sz="4" w:space="0" w:color="auto"/>
              <w:bottom w:val="single" w:sz="4" w:space="0" w:color="auto"/>
              <w:right w:val="single" w:sz="4" w:space="0" w:color="auto"/>
            </w:tcBorders>
          </w:tcPr>
          <w:p w:rsidR="00FD4362" w:rsidRPr="00EC7A2B" w:rsidRDefault="003F798B" w:rsidP="00965DF5">
            <w:pPr>
              <w:spacing w:after="0"/>
              <w:rPr>
                <w:rFonts w:ascii="Calibri" w:eastAsia="Times New Roman" w:hAnsi="Calibri" w:cs="Calibri"/>
                <w:sz w:val="24"/>
                <w:lang w:eastAsia="en-GB"/>
              </w:rPr>
            </w:pPr>
            <w:r>
              <w:rPr>
                <w:rFonts w:ascii="Calibri" w:eastAsia="Times New Roman" w:hAnsi="Calibri" w:cs="Calibri"/>
                <w:sz w:val="24"/>
                <w:lang w:eastAsia="en-GB"/>
              </w:rPr>
              <w:t>January</w:t>
            </w:r>
            <w:r w:rsidR="00FD4362">
              <w:rPr>
                <w:rFonts w:ascii="Calibri" w:eastAsia="Times New Roman" w:hAnsi="Calibri" w:cs="Calibri"/>
                <w:sz w:val="24"/>
                <w:lang w:eastAsia="en-GB"/>
              </w:rPr>
              <w:t xml:space="preserve"> 202</w:t>
            </w:r>
            <w:r>
              <w:rPr>
                <w:rFonts w:ascii="Calibri" w:eastAsia="Times New Roman" w:hAnsi="Calibri" w:cs="Calibri"/>
                <w:sz w:val="24"/>
                <w:lang w:eastAsia="en-GB"/>
              </w:rPr>
              <w:t>4</w:t>
            </w:r>
          </w:p>
        </w:tc>
      </w:tr>
      <w:tr w:rsidR="00FD4362" w:rsidRPr="00EC7A2B" w:rsidTr="00FD4362">
        <w:trPr>
          <w:trHeight w:val="264"/>
        </w:trPr>
        <w:tc>
          <w:tcPr>
            <w:tcW w:w="4145" w:type="dxa"/>
            <w:tcBorders>
              <w:top w:val="single" w:sz="4" w:space="0" w:color="auto"/>
              <w:left w:val="single" w:sz="4" w:space="0" w:color="auto"/>
              <w:bottom w:val="single" w:sz="4" w:space="0" w:color="auto"/>
              <w:right w:val="single" w:sz="4" w:space="0" w:color="auto"/>
            </w:tcBorders>
          </w:tcPr>
          <w:p w:rsidR="00FD4362" w:rsidRPr="00EC7A2B" w:rsidRDefault="00FD4362" w:rsidP="00965DF5">
            <w:pPr>
              <w:spacing w:after="0"/>
              <w:rPr>
                <w:rFonts w:ascii="Calibri" w:eastAsia="Times New Roman" w:hAnsi="Calibri" w:cs="Calibri"/>
                <w:sz w:val="24"/>
                <w:lang w:eastAsia="en-GB"/>
              </w:rPr>
            </w:pPr>
            <w:r>
              <w:rPr>
                <w:rFonts w:ascii="Calibri" w:eastAsia="Times New Roman" w:hAnsi="Calibri" w:cs="Calibri"/>
                <w:sz w:val="24"/>
                <w:lang w:eastAsia="en-GB"/>
              </w:rPr>
              <w:t>Review date</w:t>
            </w:r>
          </w:p>
        </w:tc>
        <w:tc>
          <w:tcPr>
            <w:tcW w:w="4093" w:type="dxa"/>
            <w:tcBorders>
              <w:top w:val="single" w:sz="4" w:space="0" w:color="auto"/>
              <w:left w:val="single" w:sz="4" w:space="0" w:color="auto"/>
              <w:bottom w:val="single" w:sz="4" w:space="0" w:color="auto"/>
              <w:right w:val="single" w:sz="4" w:space="0" w:color="auto"/>
            </w:tcBorders>
          </w:tcPr>
          <w:p w:rsidR="00FD4362" w:rsidRPr="00EC7A2B" w:rsidRDefault="003F798B" w:rsidP="00965DF5">
            <w:pPr>
              <w:spacing w:after="0"/>
              <w:rPr>
                <w:rFonts w:ascii="Calibri" w:eastAsia="Times New Roman" w:hAnsi="Calibri" w:cs="Calibri"/>
                <w:sz w:val="24"/>
                <w:lang w:eastAsia="en-GB"/>
              </w:rPr>
            </w:pPr>
            <w:r>
              <w:rPr>
                <w:rFonts w:ascii="Calibri" w:eastAsia="Times New Roman" w:hAnsi="Calibri" w:cs="Calibri"/>
                <w:sz w:val="24"/>
                <w:lang w:eastAsia="en-GB"/>
              </w:rPr>
              <w:t>January</w:t>
            </w:r>
            <w:r w:rsidR="00FD4362">
              <w:rPr>
                <w:rFonts w:ascii="Calibri" w:eastAsia="Times New Roman" w:hAnsi="Calibri" w:cs="Calibri"/>
                <w:sz w:val="24"/>
                <w:lang w:eastAsia="en-GB"/>
              </w:rPr>
              <w:t xml:space="preserve"> 2025</w:t>
            </w:r>
          </w:p>
        </w:tc>
      </w:tr>
    </w:tbl>
    <w:p w:rsidR="00CD5DDA" w:rsidRPr="00CD5DDA" w:rsidRDefault="00CD5DDA" w:rsidP="00FD4362">
      <w:pPr>
        <w:pStyle w:val="Heading1"/>
        <w:spacing w:before="0" w:after="0"/>
        <w:jc w:val="center"/>
        <w:rPr>
          <w:sz w:val="16"/>
          <w:szCs w:val="16"/>
        </w:rPr>
      </w:pPr>
    </w:p>
    <w:p w:rsidR="00CD5DDA" w:rsidRPr="009725D0" w:rsidRDefault="00CD5DDA" w:rsidP="00CD5DDA">
      <w:pPr>
        <w:pStyle w:val="Heading1"/>
        <w:spacing w:before="0" w:after="0"/>
        <w:rPr>
          <w:rFonts w:asciiTheme="minorHAnsi" w:hAnsiTheme="minorHAnsi" w:cstheme="minorHAnsi"/>
          <w:color w:val="auto"/>
        </w:rPr>
      </w:pPr>
      <w:r w:rsidRPr="009725D0">
        <w:rPr>
          <w:rFonts w:asciiTheme="minorHAnsi" w:hAnsiTheme="minorHAnsi" w:cstheme="minorHAnsi"/>
          <w:color w:val="auto"/>
        </w:rPr>
        <w:t>1. Aims</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We are committed to meeting our obligation with regards to school attendance through our whole-school culture and ethos that values good attendance, including:</w:t>
      </w:r>
    </w:p>
    <w:p w:rsidR="00CD5DDA" w:rsidRPr="00CD5DDA" w:rsidRDefault="00CD5DDA" w:rsidP="00CD5DDA">
      <w:pPr>
        <w:pStyle w:val="4Bulletedcopyblue"/>
        <w:numPr>
          <w:ilvl w:val="0"/>
          <w:numId w:val="2"/>
        </w:numPr>
        <w:spacing w:after="0"/>
        <w:rPr>
          <w:rFonts w:ascii="Calibri" w:hAnsi="Calibri" w:cs="Calibri"/>
          <w:sz w:val="22"/>
          <w:szCs w:val="22"/>
        </w:rPr>
      </w:pPr>
      <w:r w:rsidRPr="00CD5DDA">
        <w:rPr>
          <w:rFonts w:ascii="Calibri" w:hAnsi="Calibri" w:cs="Calibri"/>
          <w:sz w:val="22"/>
          <w:szCs w:val="22"/>
        </w:rPr>
        <w:t xml:space="preserve">Promoting good attendance </w:t>
      </w:r>
    </w:p>
    <w:p w:rsidR="00CD5DDA" w:rsidRPr="00CD5DDA" w:rsidRDefault="00CD5DDA" w:rsidP="00CD5DDA">
      <w:pPr>
        <w:pStyle w:val="4Bulletedcopyblue"/>
        <w:numPr>
          <w:ilvl w:val="0"/>
          <w:numId w:val="2"/>
        </w:numPr>
        <w:spacing w:after="0"/>
        <w:rPr>
          <w:rFonts w:ascii="Calibri" w:hAnsi="Calibri" w:cs="Calibri"/>
          <w:sz w:val="22"/>
          <w:szCs w:val="22"/>
        </w:rPr>
      </w:pPr>
      <w:r w:rsidRPr="00CD5DDA">
        <w:rPr>
          <w:rFonts w:ascii="Calibri" w:hAnsi="Calibri" w:cs="Calibri"/>
          <w:sz w:val="22"/>
          <w:szCs w:val="22"/>
        </w:rPr>
        <w:t>Reducing absence, including persistent and severe absence</w:t>
      </w:r>
    </w:p>
    <w:p w:rsidR="00CD5DDA" w:rsidRPr="00CD5DDA" w:rsidRDefault="00CD5DDA" w:rsidP="00CD5DDA">
      <w:pPr>
        <w:pStyle w:val="4Bulletedcopyblue"/>
        <w:numPr>
          <w:ilvl w:val="0"/>
          <w:numId w:val="2"/>
        </w:numPr>
        <w:spacing w:after="0"/>
        <w:rPr>
          <w:rFonts w:ascii="Calibri" w:hAnsi="Calibri" w:cs="Calibri"/>
          <w:sz w:val="22"/>
          <w:szCs w:val="22"/>
        </w:rPr>
      </w:pPr>
      <w:r w:rsidRPr="00CD5DDA">
        <w:rPr>
          <w:rFonts w:ascii="Calibri" w:hAnsi="Calibri" w:cs="Calibri"/>
          <w:sz w:val="22"/>
          <w:szCs w:val="22"/>
        </w:rPr>
        <w:t>Ensuring every pupil has access to the full-time education to which they are entitled</w:t>
      </w:r>
    </w:p>
    <w:p w:rsidR="00CD5DDA" w:rsidRPr="00CD5DDA" w:rsidRDefault="00CD5DDA" w:rsidP="00CD5DDA">
      <w:pPr>
        <w:pStyle w:val="4Bulletedcopyblue"/>
        <w:numPr>
          <w:ilvl w:val="0"/>
          <w:numId w:val="2"/>
        </w:numPr>
        <w:spacing w:after="0"/>
        <w:rPr>
          <w:rFonts w:ascii="Calibri" w:hAnsi="Calibri" w:cs="Calibri"/>
          <w:sz w:val="22"/>
          <w:szCs w:val="22"/>
        </w:rPr>
      </w:pPr>
      <w:r w:rsidRPr="00CD5DDA">
        <w:rPr>
          <w:rFonts w:ascii="Calibri" w:hAnsi="Calibri" w:cs="Calibri"/>
          <w:sz w:val="22"/>
          <w:szCs w:val="22"/>
        </w:rPr>
        <w:t>Acting early to address patterns of absence</w:t>
      </w:r>
    </w:p>
    <w:p w:rsidR="00CD5DDA" w:rsidRPr="00CD5DDA" w:rsidRDefault="00CD5DDA" w:rsidP="00CD5DDA">
      <w:pPr>
        <w:pStyle w:val="4Bulletedcopyblue"/>
        <w:numPr>
          <w:ilvl w:val="0"/>
          <w:numId w:val="2"/>
        </w:numPr>
        <w:spacing w:after="0"/>
        <w:rPr>
          <w:rFonts w:ascii="Calibri" w:hAnsi="Calibri" w:cs="Calibri"/>
          <w:sz w:val="22"/>
          <w:szCs w:val="22"/>
        </w:rPr>
      </w:pPr>
      <w:r w:rsidRPr="00CD5DDA">
        <w:rPr>
          <w:rFonts w:ascii="Calibri" w:hAnsi="Calibri" w:cs="Calibri"/>
          <w:sz w:val="22"/>
          <w:szCs w:val="22"/>
        </w:rPr>
        <w:t>Building strong relationships with families to ensure pupils have the support in place to attend school</w:t>
      </w:r>
    </w:p>
    <w:p w:rsidR="00CD5DDA" w:rsidRPr="00CD5DDA" w:rsidRDefault="00CD5DDA" w:rsidP="00CD5DDA">
      <w:pPr>
        <w:spacing w:after="0"/>
        <w:rPr>
          <w:rFonts w:ascii="Calibri" w:eastAsia="Arial" w:hAnsi="Calibri" w:cs="Calibri"/>
          <w:sz w:val="22"/>
          <w:szCs w:val="22"/>
        </w:rPr>
      </w:pPr>
      <w:r w:rsidRPr="00CD5DDA">
        <w:rPr>
          <w:rFonts w:ascii="Calibri" w:eastAsia="Arial" w:hAnsi="Calibri" w:cs="Calibri"/>
          <w:sz w:val="22"/>
          <w:szCs w:val="22"/>
        </w:rPr>
        <w:t>We will also promote and support punctuality in attending lessons.</w:t>
      </w:r>
    </w:p>
    <w:p w:rsidR="00CD5DDA" w:rsidRPr="00CD5DDA" w:rsidRDefault="00CD5DDA" w:rsidP="00CD5DDA">
      <w:pPr>
        <w:pStyle w:val="Heading1"/>
        <w:spacing w:before="0" w:after="0"/>
        <w:rPr>
          <w:rFonts w:asciiTheme="minorHAnsi" w:hAnsiTheme="minorHAnsi" w:cstheme="minorHAnsi"/>
          <w:sz w:val="16"/>
          <w:szCs w:val="16"/>
        </w:rPr>
      </w:pPr>
      <w:bookmarkStart w:id="0" w:name="_Toc90455572"/>
    </w:p>
    <w:p w:rsidR="00CD5DDA" w:rsidRPr="009725D0" w:rsidRDefault="00CD5DDA" w:rsidP="00CD5DDA">
      <w:pPr>
        <w:pStyle w:val="Heading1"/>
        <w:spacing w:before="0" w:after="0"/>
        <w:rPr>
          <w:rFonts w:asciiTheme="minorHAnsi" w:hAnsiTheme="minorHAnsi" w:cstheme="minorHAnsi"/>
          <w:color w:val="auto"/>
        </w:rPr>
      </w:pPr>
      <w:r w:rsidRPr="009725D0">
        <w:rPr>
          <w:rFonts w:asciiTheme="minorHAnsi" w:hAnsiTheme="minorHAnsi" w:cstheme="minorHAnsi"/>
          <w:color w:val="auto"/>
        </w:rPr>
        <w:t>2. Legislation and guidance</w:t>
      </w:r>
      <w:bookmarkEnd w:id="0"/>
      <w:r w:rsidRPr="009725D0">
        <w:rPr>
          <w:rFonts w:asciiTheme="minorHAnsi" w:hAnsiTheme="minorHAnsi" w:cstheme="minorHAnsi"/>
          <w:color w:val="auto"/>
        </w:rPr>
        <w:t xml:space="preserve">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shd w:val="clear" w:color="auto" w:fill="FFFFFF"/>
        </w:rPr>
        <w:t xml:space="preserve">This policy meets the requirements of the </w:t>
      </w:r>
      <w:hyperlink r:id="rId7" w:history="1">
        <w:r w:rsidRPr="00CD5DDA">
          <w:rPr>
            <w:rFonts w:ascii="Calibri" w:eastAsia="Arial" w:hAnsi="Calibri" w:cs="Calibri"/>
            <w:color w:val="0072CC"/>
            <w:sz w:val="22"/>
            <w:szCs w:val="22"/>
            <w:u w:val="single" w:color="0072CC"/>
            <w:shd w:val="clear" w:color="auto" w:fill="FFFFFF"/>
          </w:rPr>
          <w:t>working together to improve school attendance</w:t>
        </w:r>
      </w:hyperlink>
      <w:r w:rsidRPr="00CD5DDA">
        <w:rPr>
          <w:rFonts w:ascii="Calibri" w:eastAsia="Arial" w:hAnsi="Calibri" w:cs="Calibri"/>
          <w:sz w:val="22"/>
          <w:szCs w:val="22"/>
          <w:shd w:val="clear" w:color="auto" w:fill="FFFFFF"/>
        </w:rPr>
        <w:t xml:space="preserve"> from the Department for Education (DfE), and refers to the DfE’s statutory guidance on </w:t>
      </w:r>
      <w:hyperlink r:id="rId8" w:history="1">
        <w:r w:rsidRPr="00CD5DDA">
          <w:rPr>
            <w:rFonts w:ascii="Calibri" w:eastAsia="Arial" w:hAnsi="Calibri" w:cs="Calibri"/>
            <w:color w:val="0072CC"/>
            <w:sz w:val="22"/>
            <w:szCs w:val="22"/>
            <w:u w:val="single" w:color="0072CC"/>
            <w:shd w:val="clear" w:color="auto" w:fill="FFFFFF"/>
          </w:rPr>
          <w:t>school attendance parental responsibility measures</w:t>
        </w:r>
      </w:hyperlink>
      <w:r w:rsidRPr="00CD5DDA">
        <w:rPr>
          <w:rFonts w:ascii="Calibri" w:eastAsia="Arial" w:hAnsi="Calibri" w:cs="Calibri"/>
          <w:sz w:val="22"/>
          <w:szCs w:val="22"/>
          <w:shd w:val="clear" w:color="auto" w:fill="FFFFFF"/>
        </w:rPr>
        <w:t>. These documents are drawn from the following legislation setting out the legal powers and duties that govern school attendance: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Part 6 of </w:t>
      </w:r>
      <w:hyperlink r:id="rId9" w:history="1">
        <w:r w:rsidRPr="00CD5DDA">
          <w:rPr>
            <w:rStyle w:val="Hyperlink"/>
            <w:rFonts w:ascii="Calibri" w:hAnsi="Calibri" w:cs="Calibri"/>
            <w:sz w:val="22"/>
            <w:szCs w:val="22"/>
          </w:rPr>
          <w:t>The Education Act 1996</w:t>
        </w:r>
      </w:hyperlink>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Part 3 of </w:t>
      </w:r>
      <w:hyperlink r:id="rId10" w:history="1">
        <w:r w:rsidRPr="00CD5DDA">
          <w:rPr>
            <w:rStyle w:val="Hyperlink"/>
            <w:rFonts w:ascii="Calibri" w:hAnsi="Calibri" w:cs="Calibri"/>
            <w:sz w:val="22"/>
            <w:szCs w:val="22"/>
          </w:rPr>
          <w:t>The Education Act 2002</w:t>
        </w:r>
      </w:hyperlink>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Part 7 of </w:t>
      </w:r>
      <w:hyperlink r:id="rId11" w:history="1">
        <w:r w:rsidRPr="00CD5DDA">
          <w:rPr>
            <w:rStyle w:val="Hyperlink"/>
            <w:rFonts w:ascii="Calibri" w:hAnsi="Calibri" w:cs="Calibri"/>
            <w:sz w:val="22"/>
            <w:szCs w:val="22"/>
          </w:rPr>
          <w:t>The Education and Inspections Act 2006</w:t>
        </w:r>
      </w:hyperlink>
    </w:p>
    <w:p w:rsidR="00CD5DDA" w:rsidRPr="00CD5DDA" w:rsidRDefault="005D48CC" w:rsidP="00CD5DDA">
      <w:pPr>
        <w:pStyle w:val="4Bulletedcopyblue"/>
        <w:spacing w:after="0"/>
        <w:rPr>
          <w:rFonts w:ascii="Calibri" w:hAnsi="Calibri" w:cs="Calibri"/>
          <w:sz w:val="22"/>
          <w:szCs w:val="22"/>
        </w:rPr>
      </w:pPr>
      <w:hyperlink r:id="rId12" w:history="1">
        <w:r w:rsidR="00CD5DDA" w:rsidRPr="00CD5DDA">
          <w:rPr>
            <w:rStyle w:val="Hyperlink"/>
            <w:rFonts w:ascii="Calibri" w:hAnsi="Calibri" w:cs="Calibri"/>
            <w:sz w:val="22"/>
            <w:szCs w:val="22"/>
          </w:rPr>
          <w:t>The Education (Pupil Registration) (England) Regulations 2006 (and 2010, 2011, 2013, 2016 amendments)</w:t>
        </w:r>
      </w:hyperlink>
    </w:p>
    <w:p w:rsidR="00CD5DDA" w:rsidRPr="00CD5DDA" w:rsidRDefault="00CD5DDA" w:rsidP="00CD5DDA">
      <w:pPr>
        <w:pStyle w:val="4Bulletedcopyblue"/>
        <w:spacing w:after="0"/>
        <w:rPr>
          <w:rStyle w:val="Hyperlink"/>
          <w:rFonts w:ascii="Calibri" w:hAnsi="Calibri" w:cs="Calibri"/>
          <w:sz w:val="22"/>
          <w:szCs w:val="22"/>
        </w:rPr>
      </w:pPr>
      <w:r w:rsidRPr="00CD5DDA">
        <w:rPr>
          <w:rFonts w:ascii="Calibri" w:hAnsi="Calibri" w:cs="Calibri"/>
          <w:sz w:val="22"/>
          <w:szCs w:val="22"/>
          <w:u w:color="0072CC"/>
        </w:rPr>
        <w:fldChar w:fldCharType="begin"/>
      </w:r>
      <w:r w:rsidRPr="00CD5DDA">
        <w:rPr>
          <w:rFonts w:ascii="Calibri" w:hAnsi="Calibri" w:cs="Calibri"/>
          <w:sz w:val="22"/>
          <w:szCs w:val="22"/>
          <w:u w:color="0072CC"/>
        </w:rPr>
        <w:instrText xml:space="preserve"> HYPERLINK "https://www.legislation.gov.uk/uksi/2013/757/regulation/2/made" </w:instrText>
      </w:r>
      <w:r w:rsidRPr="00CD5DDA">
        <w:rPr>
          <w:rFonts w:ascii="Calibri" w:hAnsi="Calibri" w:cs="Calibri"/>
          <w:sz w:val="22"/>
          <w:szCs w:val="22"/>
          <w:u w:color="0072CC"/>
        </w:rPr>
        <w:fldChar w:fldCharType="separate"/>
      </w:r>
      <w:r w:rsidRPr="00CD5DDA">
        <w:rPr>
          <w:rStyle w:val="Hyperlink"/>
          <w:rFonts w:ascii="Calibri" w:eastAsia="Arial" w:hAnsi="Calibri" w:cs="Calibri"/>
          <w:sz w:val="22"/>
          <w:szCs w:val="22"/>
          <w:u w:color="0072CC"/>
        </w:rPr>
        <w:t>The Education (Penalty Notices) (England) (Amendment) Regulations 2013</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u w:color="0072CC"/>
        </w:rPr>
        <w:fldChar w:fldCharType="end"/>
      </w:r>
      <w:r w:rsidRPr="00CD5DDA">
        <w:rPr>
          <w:rFonts w:ascii="Calibri" w:hAnsi="Calibri" w:cs="Calibri"/>
          <w:sz w:val="22"/>
          <w:szCs w:val="22"/>
          <w:shd w:val="clear" w:color="auto" w:fill="FFFFFF"/>
        </w:rPr>
        <w:t xml:space="preserve">This policy also refers to the DfE’s </w:t>
      </w:r>
      <w:r w:rsidRPr="00CD5DDA">
        <w:rPr>
          <w:rFonts w:ascii="Calibri" w:hAnsi="Calibri" w:cs="Calibri"/>
          <w:sz w:val="22"/>
          <w:szCs w:val="22"/>
        </w:rPr>
        <w:t>guidance</w:t>
      </w:r>
      <w:r w:rsidRPr="00CD5DDA">
        <w:rPr>
          <w:rFonts w:ascii="Calibri" w:hAnsi="Calibri" w:cs="Calibri"/>
          <w:sz w:val="22"/>
          <w:szCs w:val="22"/>
          <w:shd w:val="clear" w:color="auto" w:fill="FFFFFF"/>
        </w:rPr>
        <w:t xml:space="preserve"> on the </w:t>
      </w:r>
      <w:hyperlink r:id="rId13" w:history="1">
        <w:r w:rsidRPr="00CD5DDA">
          <w:rPr>
            <w:rFonts w:ascii="Calibri" w:hAnsi="Calibri" w:cs="Calibri"/>
            <w:sz w:val="22"/>
            <w:szCs w:val="22"/>
            <w:u w:color="0072CC"/>
            <w:shd w:val="clear" w:color="auto" w:fill="FFFFFF"/>
          </w:rPr>
          <w:t>school census</w:t>
        </w:r>
      </w:hyperlink>
      <w:r w:rsidRPr="00CD5DDA">
        <w:rPr>
          <w:rFonts w:ascii="Calibri" w:hAnsi="Calibri" w:cs="Calibri"/>
          <w:sz w:val="22"/>
          <w:szCs w:val="22"/>
          <w:shd w:val="clear" w:color="auto" w:fill="FFFFFF"/>
        </w:rPr>
        <w:t>, which explains the persistent absence threshold</w:t>
      </w:r>
      <w:r w:rsidRPr="00CD5DDA">
        <w:rPr>
          <w:rFonts w:ascii="Calibri" w:hAnsi="Calibri" w:cs="Calibri"/>
          <w:sz w:val="22"/>
          <w:szCs w:val="22"/>
        </w:rPr>
        <w:t>.</w:t>
      </w:r>
    </w:p>
    <w:p w:rsidR="00CD5DDA" w:rsidRPr="00CD5DDA" w:rsidRDefault="00CD5DDA" w:rsidP="00CD5DDA">
      <w:pPr>
        <w:pStyle w:val="Heading1"/>
        <w:spacing w:before="0" w:after="0"/>
        <w:rPr>
          <w:rFonts w:asciiTheme="minorHAnsi" w:hAnsiTheme="minorHAnsi" w:cstheme="minorHAnsi"/>
          <w:sz w:val="16"/>
          <w:szCs w:val="16"/>
        </w:rPr>
      </w:pPr>
      <w:bookmarkStart w:id="1" w:name="_Toc90455573"/>
    </w:p>
    <w:p w:rsidR="00CD5DDA" w:rsidRPr="009725D0" w:rsidRDefault="00CD5DDA" w:rsidP="00CD5DDA">
      <w:pPr>
        <w:pStyle w:val="Heading1"/>
        <w:spacing w:before="0" w:after="0"/>
        <w:rPr>
          <w:rFonts w:ascii="Calibri" w:hAnsi="Calibri" w:cs="Calibri"/>
          <w:color w:val="auto"/>
        </w:rPr>
      </w:pPr>
      <w:r w:rsidRPr="009725D0">
        <w:rPr>
          <w:rFonts w:asciiTheme="minorHAnsi" w:hAnsiTheme="minorHAnsi" w:cstheme="minorHAnsi"/>
          <w:color w:val="auto"/>
        </w:rPr>
        <w:t>3</w:t>
      </w:r>
      <w:r w:rsidRPr="009725D0">
        <w:rPr>
          <w:color w:val="auto"/>
        </w:rPr>
        <w:t xml:space="preserve">. </w:t>
      </w:r>
      <w:r w:rsidRPr="009725D0">
        <w:rPr>
          <w:rFonts w:ascii="Calibri" w:hAnsi="Calibri" w:cs="Calibri"/>
          <w:color w:val="auto"/>
        </w:rPr>
        <w:t>Roles and responsibilities</w:t>
      </w:r>
      <w:bookmarkEnd w:id="1"/>
      <w:r w:rsidRPr="009725D0">
        <w:rPr>
          <w:rFonts w:ascii="Calibri" w:hAnsi="Calibri" w:cs="Calibri"/>
          <w:color w:val="auto"/>
        </w:rPr>
        <w:t xml:space="preserve"> </w:t>
      </w:r>
    </w:p>
    <w:p w:rsidR="003F7738" w:rsidRDefault="003F7738" w:rsidP="00CD5DDA">
      <w:pPr>
        <w:pStyle w:val="Subhead2"/>
        <w:spacing w:before="0" w:after="0"/>
        <w:rPr>
          <w:rFonts w:ascii="Calibri" w:hAnsi="Calibri" w:cs="Calibri"/>
          <w:sz w:val="22"/>
          <w:szCs w:val="22"/>
        </w:rPr>
      </w:pPr>
    </w:p>
    <w:p w:rsidR="00CD5DDA" w:rsidRPr="00CD5DDA" w:rsidRDefault="00CD5DDA" w:rsidP="00CD5DDA">
      <w:pPr>
        <w:pStyle w:val="Subhead2"/>
        <w:spacing w:before="0" w:after="0"/>
        <w:rPr>
          <w:rFonts w:ascii="Calibri" w:hAnsi="Calibri" w:cs="Calibri"/>
          <w:sz w:val="22"/>
          <w:szCs w:val="22"/>
        </w:rPr>
      </w:pPr>
      <w:r w:rsidRPr="00CD5DDA">
        <w:rPr>
          <w:rFonts w:ascii="Calibri" w:hAnsi="Calibri" w:cs="Calibri"/>
          <w:sz w:val="22"/>
          <w:szCs w:val="22"/>
        </w:rPr>
        <w:t>3.1 The governing body</w:t>
      </w:r>
    </w:p>
    <w:p w:rsidR="00CD5DDA" w:rsidRPr="00CD5DDA" w:rsidRDefault="00CD5DDA" w:rsidP="00CD5DDA">
      <w:pPr>
        <w:spacing w:after="0"/>
        <w:rPr>
          <w:rFonts w:ascii="Calibri" w:eastAsia="Arial" w:hAnsi="Calibri" w:cs="Calibri"/>
          <w:sz w:val="22"/>
          <w:szCs w:val="22"/>
        </w:rPr>
      </w:pPr>
      <w:r w:rsidRPr="00CD5DDA">
        <w:rPr>
          <w:rFonts w:ascii="Calibri" w:eastAsia="Arial" w:hAnsi="Calibri" w:cs="Calibri"/>
          <w:sz w:val="22"/>
          <w:szCs w:val="22"/>
        </w:rPr>
        <w:t>The governing body is responsible for:</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Promoting the importance of school attendance across the school’s policies and ethos</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Making sure school leaders fulfil expectations and statutory duties</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Regularly reviewing and challenging attendance data</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Monitoring attendance figures for the whole school</w:t>
      </w:r>
    </w:p>
    <w:p w:rsidR="00CD5DDA" w:rsidRPr="003F7738" w:rsidRDefault="00CD5DDA" w:rsidP="00CD5DDA">
      <w:pPr>
        <w:pStyle w:val="4Bulletedcopyblue"/>
        <w:spacing w:after="0"/>
        <w:rPr>
          <w:rFonts w:ascii="Calibri" w:hAnsi="Calibri" w:cs="Calibri"/>
          <w:sz w:val="22"/>
          <w:szCs w:val="22"/>
        </w:rPr>
      </w:pPr>
      <w:r w:rsidRPr="00CD5DDA">
        <w:rPr>
          <w:rFonts w:ascii="Calibri" w:hAnsi="Calibri" w:cs="Calibri"/>
          <w:sz w:val="22"/>
          <w:szCs w:val="22"/>
        </w:rPr>
        <w:t>Holding the headteacher</w:t>
      </w:r>
      <w:r w:rsidRPr="00CD5DDA">
        <w:rPr>
          <w:rFonts w:ascii="Calibri" w:eastAsia="Arial" w:hAnsi="Calibri" w:cs="Calibri"/>
          <w:sz w:val="22"/>
          <w:szCs w:val="22"/>
        </w:rPr>
        <w:t xml:space="preserve"> to account for the implementation of this policy</w:t>
      </w:r>
    </w:p>
    <w:p w:rsidR="003F7738" w:rsidRPr="00CD5DDA" w:rsidRDefault="003F7738" w:rsidP="003F7738">
      <w:pPr>
        <w:pStyle w:val="4Bulletedcopyblue"/>
        <w:numPr>
          <w:ilvl w:val="0"/>
          <w:numId w:val="0"/>
        </w:numPr>
        <w:spacing w:after="0"/>
        <w:ind w:left="170"/>
        <w:rPr>
          <w:rFonts w:ascii="Calibri" w:hAnsi="Calibri" w:cs="Calibri"/>
          <w:sz w:val="22"/>
          <w:szCs w:val="22"/>
        </w:rPr>
      </w:pPr>
    </w:p>
    <w:p w:rsidR="00CD5DDA" w:rsidRPr="00CD5DDA" w:rsidRDefault="00CD5DDA" w:rsidP="00CD5DDA">
      <w:pPr>
        <w:pStyle w:val="Subhead2"/>
        <w:spacing w:before="0" w:after="0"/>
        <w:rPr>
          <w:rFonts w:ascii="Calibri" w:hAnsi="Calibri" w:cs="Calibri"/>
          <w:sz w:val="22"/>
          <w:szCs w:val="22"/>
        </w:rPr>
      </w:pPr>
      <w:r w:rsidRPr="00CD5DDA">
        <w:rPr>
          <w:rFonts w:ascii="Calibri" w:hAnsi="Calibri" w:cs="Calibri"/>
          <w:sz w:val="22"/>
          <w:szCs w:val="22"/>
        </w:rPr>
        <w:t xml:space="preserve">3.2 The headteacher </w:t>
      </w:r>
      <w:r>
        <w:rPr>
          <w:rFonts w:ascii="Calibri" w:hAnsi="Calibri" w:cs="Calibri"/>
          <w:sz w:val="22"/>
          <w:szCs w:val="22"/>
        </w:rPr>
        <w:t>(JH)</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 xml:space="preserve">The headteacher is responsible for: </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Implementation of this policy at the school </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Monitoring school-level absence data and reporting it to governors</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Supporting staff with monitoring the attendance of individual pupils</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lastRenderedPageBreak/>
        <w:t xml:space="preserve">Monitoring the impact of any implemented attendance improvement strategies </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Issuing fixed-penalty notices, where necessary</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Devising specific strategies to address areas of poor attendance identified through data</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Arranging calls and meetings with parents to discuss attendance issues</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Delivering targeted intervention and support to pupils and families </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 xml:space="preserve">The designated senior leader responsible for attendance is Jen Harvey </w:t>
      </w:r>
    </w:p>
    <w:p w:rsidR="003F7738" w:rsidRDefault="003F7738" w:rsidP="00CD5DDA">
      <w:pPr>
        <w:pStyle w:val="Subhead2"/>
        <w:spacing w:before="0" w:after="0"/>
        <w:rPr>
          <w:rFonts w:asciiTheme="minorHAnsi" w:hAnsiTheme="minorHAnsi" w:cstheme="minorHAnsi"/>
          <w:sz w:val="22"/>
          <w:szCs w:val="22"/>
        </w:rPr>
      </w:pPr>
    </w:p>
    <w:p w:rsidR="00CD5DDA" w:rsidRPr="009725D0" w:rsidRDefault="00CD5DDA" w:rsidP="00CD5DDA">
      <w:pPr>
        <w:pStyle w:val="Subhead2"/>
        <w:spacing w:before="0" w:after="0"/>
        <w:rPr>
          <w:rFonts w:asciiTheme="minorHAnsi" w:hAnsiTheme="minorHAnsi" w:cstheme="minorHAnsi"/>
          <w:sz w:val="22"/>
          <w:szCs w:val="22"/>
        </w:rPr>
      </w:pPr>
      <w:r w:rsidRPr="009725D0">
        <w:rPr>
          <w:rFonts w:asciiTheme="minorHAnsi" w:hAnsiTheme="minorHAnsi" w:cstheme="minorHAnsi"/>
          <w:sz w:val="22"/>
          <w:szCs w:val="22"/>
        </w:rPr>
        <w:t>3.</w:t>
      </w:r>
      <w:r w:rsidR="009725D0">
        <w:rPr>
          <w:rFonts w:asciiTheme="minorHAnsi" w:hAnsiTheme="minorHAnsi" w:cstheme="minorHAnsi"/>
          <w:sz w:val="22"/>
          <w:szCs w:val="22"/>
        </w:rPr>
        <w:t>3</w:t>
      </w:r>
      <w:r w:rsidRPr="009725D0">
        <w:rPr>
          <w:rFonts w:asciiTheme="minorHAnsi" w:hAnsiTheme="minorHAnsi" w:cstheme="minorHAnsi"/>
          <w:sz w:val="22"/>
          <w:szCs w:val="22"/>
        </w:rPr>
        <w:t xml:space="preserve"> The attendance officer</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 xml:space="preserve">The school attendance officer is responsible for: </w:t>
      </w:r>
    </w:p>
    <w:p w:rsid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Taking calls from parents about absence on a day-to-day basis and record it on the school system</w:t>
      </w:r>
    </w:p>
    <w:p w:rsidR="009725D0" w:rsidRPr="00CD5DDA" w:rsidRDefault="009725D0" w:rsidP="00CD5DDA">
      <w:pPr>
        <w:pStyle w:val="4Bulletedcopyblue"/>
        <w:spacing w:after="0"/>
        <w:rPr>
          <w:rFonts w:ascii="Calibri" w:hAnsi="Calibri" w:cs="Calibri"/>
          <w:sz w:val="22"/>
          <w:szCs w:val="22"/>
        </w:rPr>
      </w:pPr>
      <w:r>
        <w:rPr>
          <w:rFonts w:ascii="Calibri" w:hAnsi="Calibri" w:cs="Calibri"/>
          <w:sz w:val="22"/>
          <w:szCs w:val="22"/>
        </w:rPr>
        <w:t>Chasing up pupils who are not accounted for by 9.30am</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Preparing and monitoring attendance data </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Benchmarking attendance data </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Providing regular attendance reports and reporting concerns about attendance to the headteacher </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Liaising with parents and carers to complete planned absence forms and issue legal guidance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Following guidance on when to issue fixed-penalty notices</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The attendance officer is Jill Phillips</w:t>
      </w:r>
    </w:p>
    <w:p w:rsidR="003F7738" w:rsidRDefault="003F7738" w:rsidP="00CD5DDA">
      <w:pPr>
        <w:pStyle w:val="Subhead2"/>
        <w:spacing w:before="0" w:after="0"/>
        <w:rPr>
          <w:rFonts w:asciiTheme="minorHAnsi" w:hAnsiTheme="minorHAnsi" w:cstheme="minorHAnsi"/>
        </w:rPr>
      </w:pPr>
    </w:p>
    <w:p w:rsidR="00CD5DDA" w:rsidRPr="003F7738" w:rsidRDefault="00CD5DDA" w:rsidP="00CD5DDA">
      <w:pPr>
        <w:pStyle w:val="Subhead2"/>
        <w:spacing w:before="0" w:after="0"/>
        <w:rPr>
          <w:rFonts w:ascii="Calibri" w:hAnsi="Calibri" w:cs="Calibri"/>
          <w:sz w:val="22"/>
          <w:szCs w:val="22"/>
        </w:rPr>
      </w:pPr>
      <w:r w:rsidRPr="003F7738">
        <w:rPr>
          <w:rFonts w:asciiTheme="minorHAnsi" w:hAnsiTheme="minorHAnsi" w:cstheme="minorHAnsi"/>
          <w:sz w:val="22"/>
          <w:szCs w:val="22"/>
        </w:rPr>
        <w:t>3</w:t>
      </w:r>
      <w:r w:rsidRPr="003F7738">
        <w:rPr>
          <w:rFonts w:ascii="Calibri" w:hAnsi="Calibri" w:cs="Calibri"/>
          <w:sz w:val="22"/>
          <w:szCs w:val="22"/>
        </w:rPr>
        <w:t>.</w:t>
      </w:r>
      <w:r w:rsidR="009725D0" w:rsidRPr="003F7738">
        <w:rPr>
          <w:rFonts w:ascii="Calibri" w:hAnsi="Calibri" w:cs="Calibri"/>
          <w:sz w:val="22"/>
          <w:szCs w:val="22"/>
        </w:rPr>
        <w:t>4</w:t>
      </w:r>
      <w:r w:rsidRPr="003F7738">
        <w:rPr>
          <w:rFonts w:ascii="Calibri" w:hAnsi="Calibri" w:cs="Calibri"/>
          <w:sz w:val="22"/>
          <w:szCs w:val="22"/>
        </w:rPr>
        <w:t xml:space="preserve"> Class teachers</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 xml:space="preserve">Class teachers are responsible for recording attendance on a daily basis, and submitting this information to the school office. </w:t>
      </w:r>
    </w:p>
    <w:p w:rsidR="003F7738" w:rsidRDefault="003F7738" w:rsidP="00CD5DDA">
      <w:pPr>
        <w:pStyle w:val="Subhead2"/>
        <w:spacing w:before="0" w:after="0"/>
        <w:rPr>
          <w:rFonts w:ascii="Calibri" w:hAnsi="Calibri" w:cs="Calibri"/>
        </w:rPr>
      </w:pPr>
    </w:p>
    <w:p w:rsidR="00CD5DDA" w:rsidRPr="003F7738" w:rsidRDefault="00CD5DDA" w:rsidP="00CD5DDA">
      <w:pPr>
        <w:pStyle w:val="Subhead2"/>
        <w:spacing w:before="0" w:after="0"/>
        <w:rPr>
          <w:rFonts w:ascii="Calibri" w:hAnsi="Calibri" w:cs="Calibri"/>
          <w:sz w:val="22"/>
          <w:szCs w:val="22"/>
        </w:rPr>
      </w:pPr>
      <w:r w:rsidRPr="003F7738">
        <w:rPr>
          <w:rFonts w:ascii="Calibri" w:hAnsi="Calibri" w:cs="Calibri"/>
          <w:sz w:val="22"/>
          <w:szCs w:val="22"/>
        </w:rPr>
        <w:t>3.</w:t>
      </w:r>
      <w:r w:rsidR="009725D0" w:rsidRPr="003F7738">
        <w:rPr>
          <w:rFonts w:ascii="Calibri" w:hAnsi="Calibri" w:cs="Calibri"/>
          <w:sz w:val="22"/>
          <w:szCs w:val="22"/>
        </w:rPr>
        <w:t>5</w:t>
      </w:r>
      <w:r w:rsidRPr="003F7738">
        <w:rPr>
          <w:rFonts w:ascii="Calibri" w:hAnsi="Calibri" w:cs="Calibri"/>
          <w:sz w:val="22"/>
          <w:szCs w:val="22"/>
        </w:rPr>
        <w:t xml:space="preserve"> Parents/carers </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Parents/carers are expected to:</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Make sure their child attends every day and on time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Calls or e mails the school to report their child’s absence before 9am on the day of the absence and each subsequent day of absence), and advise when they are expected to return</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Provide the school with more than 1 emergency contact number for their child</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Ensure that, where possible, appointments for their child are made outside of the school day</w:t>
      </w:r>
    </w:p>
    <w:p w:rsidR="003F7738" w:rsidRDefault="003F7738" w:rsidP="00CD5DDA">
      <w:pPr>
        <w:pStyle w:val="Subhead2"/>
        <w:spacing w:before="0" w:after="0"/>
        <w:rPr>
          <w:rFonts w:ascii="Calibri" w:hAnsi="Calibri" w:cs="Calibri"/>
        </w:rPr>
      </w:pPr>
    </w:p>
    <w:p w:rsidR="00CD5DDA" w:rsidRPr="003F7738" w:rsidRDefault="00CD5DDA" w:rsidP="00CD5DDA">
      <w:pPr>
        <w:pStyle w:val="Subhead2"/>
        <w:spacing w:before="0" w:after="0"/>
        <w:rPr>
          <w:rFonts w:ascii="Calibri" w:hAnsi="Calibri" w:cs="Calibri"/>
          <w:sz w:val="22"/>
          <w:szCs w:val="22"/>
        </w:rPr>
      </w:pPr>
      <w:r w:rsidRPr="003F7738">
        <w:rPr>
          <w:rFonts w:ascii="Calibri" w:hAnsi="Calibri" w:cs="Calibri"/>
          <w:sz w:val="22"/>
          <w:szCs w:val="22"/>
        </w:rPr>
        <w:t>3.</w:t>
      </w:r>
      <w:r w:rsidR="009725D0" w:rsidRPr="003F7738">
        <w:rPr>
          <w:rFonts w:ascii="Calibri" w:hAnsi="Calibri" w:cs="Calibri"/>
          <w:sz w:val="22"/>
          <w:szCs w:val="22"/>
        </w:rPr>
        <w:t>6</w:t>
      </w:r>
      <w:r w:rsidRPr="003F7738">
        <w:rPr>
          <w:rFonts w:ascii="Calibri" w:hAnsi="Calibri" w:cs="Calibri"/>
          <w:sz w:val="22"/>
          <w:szCs w:val="22"/>
        </w:rPr>
        <w:t xml:space="preserve"> Pupils</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Pupils are expected to:</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Attend school every day on time</w:t>
      </w:r>
    </w:p>
    <w:p w:rsidR="00CD5DDA" w:rsidRPr="00CD5DDA" w:rsidRDefault="00CD5DDA" w:rsidP="00CD5DDA">
      <w:pPr>
        <w:spacing w:after="0"/>
        <w:rPr>
          <w:rFonts w:asciiTheme="minorHAnsi" w:hAnsiTheme="minorHAnsi" w:cstheme="minorHAnsi"/>
          <w:sz w:val="16"/>
          <w:szCs w:val="16"/>
        </w:rPr>
      </w:pPr>
    </w:p>
    <w:p w:rsidR="00CD5DDA" w:rsidRPr="009725D0" w:rsidRDefault="00CD5DDA" w:rsidP="00CD5DDA">
      <w:pPr>
        <w:pStyle w:val="Heading1"/>
        <w:spacing w:before="0" w:after="0"/>
        <w:rPr>
          <w:rFonts w:ascii="Calibri" w:hAnsi="Calibri" w:cs="Calibri"/>
          <w:color w:val="auto"/>
        </w:rPr>
      </w:pPr>
      <w:r w:rsidRPr="009725D0">
        <w:rPr>
          <w:rFonts w:ascii="Calibri" w:hAnsi="Calibri" w:cs="Calibri"/>
          <w:color w:val="auto"/>
        </w:rPr>
        <w:t>4. Recording attendance</w:t>
      </w:r>
    </w:p>
    <w:p w:rsidR="003F7738" w:rsidRDefault="003F7738" w:rsidP="00CD5DDA">
      <w:pPr>
        <w:pStyle w:val="Subhead2"/>
        <w:spacing w:before="0" w:after="0"/>
        <w:rPr>
          <w:rFonts w:ascii="Calibri" w:hAnsi="Calibri" w:cs="Calibri"/>
          <w:lang w:val="en-GB"/>
        </w:rPr>
      </w:pPr>
    </w:p>
    <w:p w:rsidR="00CD5DDA" w:rsidRPr="00741AD6" w:rsidRDefault="00CD5DDA" w:rsidP="00CD5DDA">
      <w:pPr>
        <w:pStyle w:val="Subhead2"/>
        <w:spacing w:before="0" w:after="0"/>
        <w:rPr>
          <w:rFonts w:ascii="Calibri" w:hAnsi="Calibri" w:cs="Calibri"/>
          <w:lang w:val="en-GB"/>
        </w:rPr>
      </w:pPr>
      <w:r w:rsidRPr="00741AD6">
        <w:rPr>
          <w:rFonts w:ascii="Calibri" w:hAnsi="Calibri" w:cs="Calibri"/>
          <w:lang w:val="en-GB"/>
        </w:rPr>
        <w:t xml:space="preserve">4.1 Attendance register </w:t>
      </w:r>
    </w:p>
    <w:p w:rsidR="00CD5DDA" w:rsidRPr="00CD5DDA" w:rsidRDefault="00CD5DDA" w:rsidP="00CD5DDA">
      <w:pPr>
        <w:spacing w:after="0"/>
        <w:rPr>
          <w:rFonts w:ascii="Calibri" w:hAnsi="Calibri" w:cs="Calibri"/>
          <w:sz w:val="22"/>
          <w:szCs w:val="22"/>
        </w:rPr>
      </w:pPr>
      <w:r>
        <w:rPr>
          <w:rFonts w:ascii="Calibri" w:eastAsia="Arial" w:hAnsi="Calibri" w:cs="Calibri"/>
          <w:sz w:val="22"/>
          <w:szCs w:val="22"/>
        </w:rPr>
        <w:t xml:space="preserve">All pupils are </w:t>
      </w:r>
      <w:r w:rsidRPr="00CD5DDA">
        <w:rPr>
          <w:rFonts w:ascii="Calibri" w:eastAsia="Arial" w:hAnsi="Calibri" w:cs="Calibri"/>
          <w:sz w:val="22"/>
          <w:szCs w:val="22"/>
          <w:shd w:val="clear" w:color="auto" w:fill="FFFFFF"/>
        </w:rPr>
        <w:t>place</w:t>
      </w:r>
      <w:r>
        <w:rPr>
          <w:rFonts w:ascii="Calibri" w:eastAsia="Arial" w:hAnsi="Calibri" w:cs="Calibri"/>
          <w:sz w:val="22"/>
          <w:szCs w:val="22"/>
          <w:shd w:val="clear" w:color="auto" w:fill="FFFFFF"/>
        </w:rPr>
        <w:t>d</w:t>
      </w:r>
      <w:r w:rsidRPr="00CD5DDA">
        <w:rPr>
          <w:rFonts w:ascii="Calibri" w:eastAsia="Arial" w:hAnsi="Calibri" w:cs="Calibri"/>
          <w:sz w:val="22"/>
          <w:szCs w:val="22"/>
          <w:shd w:val="clear" w:color="auto" w:fill="FFFFFF"/>
        </w:rPr>
        <w:t xml:space="preserve"> onto th</w:t>
      </w:r>
      <w:r>
        <w:rPr>
          <w:rFonts w:ascii="Calibri" w:eastAsia="Arial" w:hAnsi="Calibri" w:cs="Calibri"/>
          <w:sz w:val="22"/>
          <w:szCs w:val="22"/>
          <w:shd w:val="clear" w:color="auto" w:fill="FFFFFF"/>
        </w:rPr>
        <w:t xml:space="preserve">e Attendance </w:t>
      </w:r>
      <w:r w:rsidRPr="00CD5DDA">
        <w:rPr>
          <w:rFonts w:ascii="Calibri" w:eastAsia="Arial" w:hAnsi="Calibri" w:cs="Calibri"/>
          <w:sz w:val="22"/>
          <w:szCs w:val="22"/>
          <w:shd w:val="clear" w:color="auto" w:fill="FFFFFF"/>
        </w:rPr>
        <w:t>register.</w:t>
      </w:r>
    </w:p>
    <w:p w:rsidR="00CD5DDA" w:rsidRDefault="00CD5DDA" w:rsidP="00CD5DDA">
      <w:pPr>
        <w:spacing w:after="0"/>
        <w:rPr>
          <w:rFonts w:ascii="Calibri" w:eastAsia="Arial" w:hAnsi="Calibri" w:cs="Calibri"/>
          <w:sz w:val="22"/>
          <w:szCs w:val="22"/>
        </w:rPr>
      </w:pPr>
      <w:r>
        <w:rPr>
          <w:rFonts w:ascii="Calibri" w:eastAsia="Arial" w:hAnsi="Calibri" w:cs="Calibri"/>
          <w:sz w:val="22"/>
          <w:szCs w:val="22"/>
        </w:rPr>
        <w:t xml:space="preserve">The </w:t>
      </w:r>
      <w:r w:rsidRPr="00CD5DDA">
        <w:rPr>
          <w:rFonts w:ascii="Calibri" w:eastAsia="Arial" w:hAnsi="Calibri" w:cs="Calibri"/>
          <w:sz w:val="22"/>
          <w:szCs w:val="22"/>
        </w:rPr>
        <w:t xml:space="preserve">attendance register </w:t>
      </w:r>
      <w:r>
        <w:rPr>
          <w:rFonts w:ascii="Calibri" w:eastAsia="Arial" w:hAnsi="Calibri" w:cs="Calibri"/>
          <w:sz w:val="22"/>
          <w:szCs w:val="22"/>
        </w:rPr>
        <w:t xml:space="preserve">is taken </w:t>
      </w:r>
      <w:r w:rsidRPr="00CD5DDA">
        <w:rPr>
          <w:rFonts w:ascii="Calibri" w:eastAsia="Arial" w:hAnsi="Calibri" w:cs="Calibri"/>
          <w:sz w:val="22"/>
          <w:szCs w:val="22"/>
        </w:rPr>
        <w:t xml:space="preserve">at the start of the first session </w:t>
      </w:r>
      <w:r>
        <w:rPr>
          <w:rFonts w:ascii="Calibri" w:eastAsia="Arial" w:hAnsi="Calibri" w:cs="Calibri"/>
          <w:sz w:val="22"/>
          <w:szCs w:val="22"/>
        </w:rPr>
        <w:t xml:space="preserve">and second </w:t>
      </w:r>
      <w:r w:rsidRPr="00CD5DDA">
        <w:rPr>
          <w:rFonts w:ascii="Calibri" w:eastAsia="Arial" w:hAnsi="Calibri" w:cs="Calibri"/>
          <w:sz w:val="22"/>
          <w:szCs w:val="22"/>
        </w:rPr>
        <w:t>of each school day</w:t>
      </w:r>
      <w:r>
        <w:rPr>
          <w:rFonts w:ascii="Calibri" w:eastAsia="Arial" w:hAnsi="Calibri" w:cs="Calibri"/>
          <w:sz w:val="22"/>
          <w:szCs w:val="22"/>
        </w:rPr>
        <w:t xml:space="preserve">.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It will mark whether every pupil is:</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Present</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Attending an approved off-site educational activity</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Absent</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Unable to attend due to exceptional circumstances</w:t>
      </w:r>
    </w:p>
    <w:p w:rsidR="00CD5DDA" w:rsidRPr="00CD5DDA" w:rsidRDefault="00CD5DDA" w:rsidP="00CD5DDA">
      <w:pPr>
        <w:spacing w:after="0"/>
        <w:rPr>
          <w:rFonts w:ascii="Calibri" w:eastAsia="Arial" w:hAnsi="Calibri" w:cs="Calibri"/>
          <w:sz w:val="22"/>
          <w:szCs w:val="22"/>
        </w:rPr>
      </w:pPr>
      <w:r w:rsidRPr="00CD5DDA">
        <w:rPr>
          <w:rFonts w:ascii="Calibri" w:eastAsia="Arial" w:hAnsi="Calibri" w:cs="Calibri"/>
          <w:sz w:val="22"/>
          <w:szCs w:val="22"/>
        </w:rPr>
        <w:t>See appendix 1 for the DfE attendance codes.</w:t>
      </w:r>
    </w:p>
    <w:p w:rsidR="00CD5DDA" w:rsidRPr="00CD5DDA" w:rsidRDefault="00CD5DDA" w:rsidP="00CD5DDA">
      <w:pPr>
        <w:spacing w:after="0"/>
        <w:rPr>
          <w:rFonts w:ascii="Calibri" w:eastAsia="Arial" w:hAnsi="Calibri" w:cs="Calibri"/>
          <w:sz w:val="22"/>
          <w:szCs w:val="22"/>
        </w:rPr>
      </w:pPr>
      <w:r w:rsidRPr="00CD5DDA">
        <w:rPr>
          <w:rFonts w:ascii="Calibri" w:eastAsia="Arial" w:hAnsi="Calibri" w:cs="Calibri"/>
          <w:sz w:val="22"/>
          <w:szCs w:val="22"/>
        </w:rPr>
        <w:t>We will also record:</w:t>
      </w:r>
    </w:p>
    <w:p w:rsidR="00CD5DDA" w:rsidRPr="00CD5DDA" w:rsidRDefault="00CD5DDA" w:rsidP="00CD5DDA">
      <w:pPr>
        <w:pStyle w:val="4Bulletedcopyblue"/>
        <w:spacing w:after="0"/>
        <w:rPr>
          <w:rFonts w:ascii="Calibri" w:hAnsi="Calibri" w:cs="Calibri"/>
          <w:sz w:val="22"/>
          <w:szCs w:val="22"/>
        </w:rPr>
      </w:pPr>
      <w:r w:rsidRPr="00CD5DDA">
        <w:rPr>
          <w:rFonts w:ascii="Calibri" w:eastAsia="Arial" w:hAnsi="Calibri" w:cs="Calibri"/>
          <w:sz w:val="22"/>
          <w:szCs w:val="22"/>
        </w:rPr>
        <w:t xml:space="preserve">Whether </w:t>
      </w:r>
      <w:r w:rsidRPr="00CD5DDA">
        <w:rPr>
          <w:rFonts w:ascii="Calibri" w:hAnsi="Calibri" w:cs="Calibri"/>
          <w:sz w:val="22"/>
          <w:szCs w:val="22"/>
        </w:rPr>
        <w:t>the absence is authorised or not</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The nature of the activity if a pupil is attending an approved educational activity</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The nature of circumstances where a pupil is unable to attend due to exceptional circumstances</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Pupils must arrive in school by 8.4</w:t>
      </w:r>
      <w:r>
        <w:rPr>
          <w:rFonts w:ascii="Calibri" w:eastAsia="Arial" w:hAnsi="Calibri" w:cs="Calibri"/>
          <w:sz w:val="22"/>
          <w:szCs w:val="22"/>
        </w:rPr>
        <w:t>0</w:t>
      </w:r>
      <w:r w:rsidRPr="00CD5DDA">
        <w:rPr>
          <w:rFonts w:ascii="Calibri" w:eastAsia="Arial" w:hAnsi="Calibri" w:cs="Calibri"/>
          <w:sz w:val="22"/>
          <w:szCs w:val="22"/>
        </w:rPr>
        <w:t>am on each school day.</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lastRenderedPageBreak/>
        <w:t>The register for the first session will be taken between 8.4</w:t>
      </w:r>
      <w:r>
        <w:rPr>
          <w:rFonts w:ascii="Calibri" w:eastAsia="Arial" w:hAnsi="Calibri" w:cs="Calibri"/>
          <w:sz w:val="22"/>
          <w:szCs w:val="22"/>
        </w:rPr>
        <w:t>0</w:t>
      </w:r>
      <w:r w:rsidRPr="00CD5DDA">
        <w:rPr>
          <w:rFonts w:ascii="Calibri" w:eastAsia="Arial" w:hAnsi="Calibri" w:cs="Calibri"/>
          <w:sz w:val="22"/>
          <w:szCs w:val="22"/>
        </w:rPr>
        <w:t>am and 9.00am</w:t>
      </w:r>
      <w:r>
        <w:rPr>
          <w:rFonts w:ascii="Calibri" w:eastAsia="Arial" w:hAnsi="Calibri" w:cs="Calibri"/>
          <w:sz w:val="22"/>
          <w:szCs w:val="22"/>
        </w:rPr>
        <w:t xml:space="preserve">. this reflects the rural setting of the school and the unpredictability of the journey times. </w:t>
      </w:r>
    </w:p>
    <w:p w:rsidR="003F7738" w:rsidRDefault="003F7738" w:rsidP="00CD5DDA">
      <w:pPr>
        <w:pStyle w:val="Subhead2"/>
        <w:spacing w:before="0" w:after="0"/>
        <w:rPr>
          <w:rFonts w:ascii="Calibri" w:hAnsi="Calibri" w:cs="Calibri"/>
        </w:rPr>
      </w:pPr>
    </w:p>
    <w:p w:rsidR="00CD5DDA" w:rsidRPr="00956E9F" w:rsidRDefault="00CD5DDA" w:rsidP="00CD5DDA">
      <w:pPr>
        <w:pStyle w:val="Subhead2"/>
        <w:spacing w:before="0" w:after="0"/>
        <w:rPr>
          <w:rFonts w:ascii="Calibri" w:hAnsi="Calibri" w:cs="Calibri"/>
          <w:sz w:val="22"/>
          <w:szCs w:val="22"/>
        </w:rPr>
      </w:pPr>
      <w:r w:rsidRPr="00956E9F">
        <w:rPr>
          <w:rFonts w:ascii="Calibri" w:hAnsi="Calibri" w:cs="Calibri"/>
          <w:sz w:val="22"/>
          <w:szCs w:val="22"/>
        </w:rPr>
        <w:t xml:space="preserve">4.2 Unplanned absence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The pupil’s parent/carer must notify the school of the reason for the absence on the first day of an unplanned absence by 9.00am or as soon as practically possible by calling or emailing the school office.</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We will mark absence due to illness as authorised unless the school has a genuine concern about the authenticity of the illness.</w:t>
      </w:r>
    </w:p>
    <w:p w:rsidR="00CD5DDA" w:rsidRPr="00CD5DDA" w:rsidRDefault="00CD5DDA" w:rsidP="00CD5DDA">
      <w:pPr>
        <w:pStyle w:val="1bodycopy10pt"/>
        <w:spacing w:after="0"/>
        <w:rPr>
          <w:rFonts w:ascii="Calibri" w:eastAsia="Arial" w:hAnsi="Calibri" w:cs="Calibri"/>
          <w:sz w:val="22"/>
          <w:szCs w:val="22"/>
        </w:rPr>
      </w:pPr>
      <w:r w:rsidRPr="00CD5DDA">
        <w:rPr>
          <w:rFonts w:ascii="Calibri" w:eastAsia="Arial" w:hAnsi="Calibri" w:cs="Calibri"/>
          <w:sz w:val="22"/>
          <w:szCs w:val="22"/>
        </w:rPr>
        <w:t xml:space="preserve">If the authenticity of the illness is in doubt, the school may ask the pupil’s parent/carer to provide </w:t>
      </w:r>
      <w:r>
        <w:rPr>
          <w:rFonts w:ascii="Calibri" w:eastAsia="Arial" w:hAnsi="Calibri" w:cs="Calibri"/>
          <w:sz w:val="22"/>
          <w:szCs w:val="22"/>
        </w:rPr>
        <w:t xml:space="preserve">further </w:t>
      </w:r>
      <w:r w:rsidRPr="00CD5DDA">
        <w:rPr>
          <w:rFonts w:ascii="Calibri" w:eastAsia="Arial" w:hAnsi="Calibri" w:cs="Calibri"/>
          <w:sz w:val="22"/>
          <w:szCs w:val="22"/>
        </w:rPr>
        <w:t>evidence, If the school is not satisfied about the authenticity of the illness, the absence will be recorded as unauthorised and parents/carers will be notified of this in advance.</w:t>
      </w:r>
      <w:r>
        <w:rPr>
          <w:rFonts w:ascii="Calibri" w:eastAsia="Arial" w:hAnsi="Calibri" w:cs="Calibri"/>
          <w:sz w:val="22"/>
          <w:szCs w:val="22"/>
        </w:rPr>
        <w:t xml:space="preserve"> We recognise the difficulties of obtaining medical evidence or doctors notes; this is no longer possible. </w:t>
      </w:r>
    </w:p>
    <w:p w:rsidR="003F7738" w:rsidRDefault="003F7738" w:rsidP="00CD5DDA">
      <w:pPr>
        <w:pStyle w:val="Subhead2"/>
        <w:spacing w:before="0" w:after="0"/>
        <w:rPr>
          <w:rFonts w:asciiTheme="minorHAnsi" w:hAnsiTheme="minorHAnsi" w:cstheme="minorHAnsi"/>
          <w:sz w:val="22"/>
          <w:szCs w:val="22"/>
        </w:rPr>
      </w:pPr>
    </w:p>
    <w:p w:rsidR="00CD5DDA" w:rsidRPr="009725D0" w:rsidRDefault="00CD5DDA" w:rsidP="00CD5DDA">
      <w:pPr>
        <w:pStyle w:val="Subhead2"/>
        <w:spacing w:before="0" w:after="0"/>
        <w:rPr>
          <w:rFonts w:asciiTheme="minorHAnsi" w:hAnsiTheme="minorHAnsi" w:cstheme="minorHAnsi"/>
          <w:sz w:val="22"/>
          <w:szCs w:val="22"/>
        </w:rPr>
      </w:pPr>
      <w:r w:rsidRPr="009725D0">
        <w:rPr>
          <w:rFonts w:asciiTheme="minorHAnsi" w:hAnsiTheme="minorHAnsi" w:cstheme="minorHAnsi"/>
          <w:sz w:val="22"/>
          <w:szCs w:val="22"/>
        </w:rPr>
        <w:t xml:space="preserve">4.3 Planned absence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 xml:space="preserve">Attending a medical or dental appointment will be counted as authorised as long as the pupil’s parent/carer notifies the school in advance of the appointment. This can be done verbally, by phone or by e mail.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However, we encourage parents/carers to make medical and dental appointments out of school hours where possible. Where this is not possible, the pupil should be out of school for the minimum amount of time necessary.</w:t>
      </w:r>
    </w:p>
    <w:p w:rsidR="00CD5DDA" w:rsidRPr="00CD5DDA" w:rsidRDefault="00CD5DDA" w:rsidP="00CD5DDA">
      <w:pPr>
        <w:spacing w:after="0"/>
        <w:rPr>
          <w:sz w:val="22"/>
          <w:szCs w:val="22"/>
        </w:rPr>
      </w:pPr>
      <w:r w:rsidRPr="00CD5DDA">
        <w:rPr>
          <w:rFonts w:ascii="Calibri" w:eastAsia="Arial" w:hAnsi="Calibri" w:cs="Calibri"/>
          <w:sz w:val="22"/>
          <w:szCs w:val="22"/>
        </w:rPr>
        <w:t>The pupil’s parent/carer must also apply for other types of term-time absence as far in advance as possible of the requested absence. Go to section 5 to find out which term-time absences the school can authorise</w:t>
      </w:r>
      <w:r w:rsidRPr="00CD5DDA">
        <w:rPr>
          <w:rFonts w:eastAsia="Arial" w:cs="Arial"/>
          <w:sz w:val="22"/>
          <w:szCs w:val="22"/>
        </w:rPr>
        <w:t xml:space="preserve">. </w:t>
      </w:r>
    </w:p>
    <w:p w:rsidR="003F7738" w:rsidRDefault="003F7738" w:rsidP="00CD5DDA">
      <w:pPr>
        <w:pStyle w:val="Subhead2"/>
        <w:spacing w:before="0" w:after="0"/>
        <w:rPr>
          <w:rFonts w:ascii="Calibri" w:hAnsi="Calibri" w:cs="Calibri"/>
        </w:rPr>
      </w:pPr>
    </w:p>
    <w:p w:rsidR="00CD5DDA" w:rsidRPr="003F7738" w:rsidRDefault="00CD5DDA" w:rsidP="00CD5DDA">
      <w:pPr>
        <w:pStyle w:val="Subhead2"/>
        <w:spacing w:before="0" w:after="0"/>
        <w:rPr>
          <w:rFonts w:ascii="Calibri" w:hAnsi="Calibri" w:cs="Calibri"/>
          <w:sz w:val="22"/>
          <w:szCs w:val="22"/>
        </w:rPr>
      </w:pPr>
      <w:r w:rsidRPr="003F7738">
        <w:rPr>
          <w:rFonts w:ascii="Calibri" w:hAnsi="Calibri" w:cs="Calibri"/>
          <w:sz w:val="22"/>
          <w:szCs w:val="22"/>
        </w:rPr>
        <w:t xml:space="preserve">4.4 Lateness and punctuality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A pupil who arrives late: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Before the register has closed will be marked as late, using the appropriate code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After the register has closed will be marked as absent, using the appropriate code</w:t>
      </w:r>
    </w:p>
    <w:p w:rsidR="00CD5DDA" w:rsidRDefault="00CD5DDA" w:rsidP="00CD5DDA">
      <w:pPr>
        <w:pStyle w:val="4Bulletedcopyblue"/>
        <w:numPr>
          <w:ilvl w:val="0"/>
          <w:numId w:val="0"/>
        </w:numPr>
        <w:spacing w:after="0"/>
        <w:rPr>
          <w:rFonts w:ascii="Calibri" w:hAnsi="Calibri" w:cs="Calibri"/>
          <w:sz w:val="22"/>
          <w:szCs w:val="22"/>
        </w:rPr>
      </w:pPr>
      <w:r w:rsidRPr="00CD5DDA">
        <w:rPr>
          <w:rFonts w:ascii="Calibri" w:hAnsi="Calibri" w:cs="Calibri"/>
          <w:sz w:val="22"/>
          <w:szCs w:val="22"/>
        </w:rPr>
        <w:t>Persistent lateness is flagged up by the Headteacher and addressed with parents</w:t>
      </w:r>
    </w:p>
    <w:p w:rsidR="003F7738" w:rsidRPr="00CD5DDA" w:rsidRDefault="003F7738" w:rsidP="00CD5DDA">
      <w:pPr>
        <w:pStyle w:val="4Bulletedcopyblue"/>
        <w:numPr>
          <w:ilvl w:val="0"/>
          <w:numId w:val="0"/>
        </w:numPr>
        <w:spacing w:after="0"/>
        <w:rPr>
          <w:rFonts w:ascii="Calibri" w:hAnsi="Calibri" w:cs="Calibri"/>
          <w:sz w:val="22"/>
          <w:szCs w:val="22"/>
        </w:rPr>
      </w:pPr>
    </w:p>
    <w:p w:rsidR="00CD5DDA" w:rsidRPr="00956E9F" w:rsidRDefault="00CD5DDA" w:rsidP="00CD5DDA">
      <w:pPr>
        <w:pStyle w:val="Subhead2"/>
        <w:spacing w:before="0" w:after="0"/>
        <w:rPr>
          <w:rFonts w:ascii="Calibri" w:hAnsi="Calibri" w:cs="Calibri"/>
          <w:sz w:val="22"/>
          <w:szCs w:val="22"/>
        </w:rPr>
      </w:pPr>
      <w:r w:rsidRPr="00956E9F">
        <w:rPr>
          <w:rFonts w:ascii="Calibri" w:hAnsi="Calibri" w:cs="Calibri"/>
          <w:sz w:val="22"/>
          <w:szCs w:val="22"/>
        </w:rPr>
        <w:t>4.5 Following up unexplained absence</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Where any pupil we expect to attend school does not attend, or stops attending, without reason, the school will:</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Call the pupil’s parent/carer on the morning of the first day of unexplained absence to ascertain the reason. If the school cannot reach any of the pupil’s emergency contacts, the school may consider contacting police or </w:t>
      </w:r>
      <w:r w:rsidR="00980C7E" w:rsidRPr="00CD5DDA">
        <w:rPr>
          <w:rFonts w:ascii="Calibri" w:hAnsi="Calibri" w:cs="Calibri"/>
          <w:sz w:val="22"/>
          <w:szCs w:val="22"/>
        </w:rPr>
        <w:t>children’s</w:t>
      </w:r>
      <w:r w:rsidRPr="00CD5DDA">
        <w:rPr>
          <w:rFonts w:ascii="Calibri" w:hAnsi="Calibri" w:cs="Calibri"/>
          <w:sz w:val="22"/>
          <w:szCs w:val="22"/>
        </w:rPr>
        <w:t xml:space="preserve"> services</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Identify whether the absence is approved or not</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Identify the correct attendance code to use and input it as soon as the reason for absence is ascertained – this will be no later than 5 working days after the session</w:t>
      </w:r>
    </w:p>
    <w:p w:rsid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Call the parent/carer on each day that the absence continues without explanation to ensure proper safeguarding action is taken where necessary. If absence continues, the school will consider involving Children’s services</w:t>
      </w:r>
    </w:p>
    <w:p w:rsidR="00C4179F" w:rsidRPr="00CD5DDA" w:rsidRDefault="00C4179F" w:rsidP="00C4179F">
      <w:pPr>
        <w:pStyle w:val="4Bulletedcopyblue"/>
        <w:numPr>
          <w:ilvl w:val="0"/>
          <w:numId w:val="0"/>
        </w:numPr>
        <w:spacing w:after="0"/>
        <w:ind w:left="170"/>
        <w:rPr>
          <w:rFonts w:ascii="Calibri" w:hAnsi="Calibri" w:cs="Calibri"/>
          <w:sz w:val="22"/>
          <w:szCs w:val="22"/>
        </w:rPr>
      </w:pPr>
    </w:p>
    <w:p w:rsidR="00CD5DDA" w:rsidRPr="009725D0" w:rsidRDefault="00CD5DDA" w:rsidP="00CD5DDA">
      <w:pPr>
        <w:pStyle w:val="Subhead2"/>
        <w:spacing w:before="0" w:after="0"/>
        <w:rPr>
          <w:rFonts w:asciiTheme="minorHAnsi" w:hAnsiTheme="minorHAnsi" w:cstheme="minorHAnsi"/>
          <w:sz w:val="22"/>
          <w:szCs w:val="22"/>
        </w:rPr>
      </w:pPr>
      <w:r w:rsidRPr="009725D0">
        <w:rPr>
          <w:rFonts w:asciiTheme="minorHAnsi" w:hAnsiTheme="minorHAnsi" w:cstheme="minorHAnsi"/>
          <w:sz w:val="22"/>
          <w:szCs w:val="22"/>
        </w:rPr>
        <w:t>4.6 Reporting to parents/carers</w:t>
      </w:r>
    </w:p>
    <w:p w:rsidR="00CD5DDA" w:rsidRPr="00CD5DDA" w:rsidRDefault="00CD5DDA" w:rsidP="00CD5DDA">
      <w:pPr>
        <w:pStyle w:val="1bodycopy10pt"/>
        <w:spacing w:after="0"/>
        <w:rPr>
          <w:rFonts w:cs="Arial"/>
          <w:sz w:val="22"/>
          <w:szCs w:val="20"/>
        </w:rPr>
      </w:pPr>
      <w:r w:rsidRPr="00CD5DDA">
        <w:rPr>
          <w:rFonts w:ascii="Calibri" w:hAnsi="Calibri" w:cs="Calibri"/>
          <w:sz w:val="22"/>
        </w:rPr>
        <w:t xml:space="preserve">The school will regularly inform parents about their child’s attendance and absence levels. This is done through </w:t>
      </w:r>
      <w:r>
        <w:rPr>
          <w:rFonts w:ascii="Calibri" w:hAnsi="Calibri" w:cs="Calibri"/>
          <w:sz w:val="22"/>
        </w:rPr>
        <w:t>t</w:t>
      </w:r>
      <w:r w:rsidRPr="00CD5DDA">
        <w:rPr>
          <w:rFonts w:ascii="Calibri" w:hAnsi="Calibri" w:cs="Calibri"/>
          <w:sz w:val="22"/>
        </w:rPr>
        <w:t xml:space="preserve">he school newsletter and the annual reports to parents. </w:t>
      </w:r>
    </w:p>
    <w:p w:rsidR="00CD5DDA" w:rsidRDefault="00CD5DDA" w:rsidP="00CD5DDA">
      <w:pPr>
        <w:pStyle w:val="Heading1"/>
        <w:spacing w:before="0" w:after="0"/>
        <w:rPr>
          <w:rFonts w:ascii="Calibri" w:hAnsi="Calibri" w:cs="Calibri"/>
          <w:sz w:val="16"/>
          <w:szCs w:val="16"/>
        </w:rPr>
      </w:pPr>
    </w:p>
    <w:p w:rsidR="00CD5DDA" w:rsidRDefault="00CD5DDA" w:rsidP="00CD5DDA">
      <w:pPr>
        <w:pStyle w:val="Heading1"/>
        <w:spacing w:before="0" w:after="0"/>
        <w:rPr>
          <w:rFonts w:ascii="Calibri" w:hAnsi="Calibri" w:cs="Calibri"/>
          <w:color w:val="auto"/>
        </w:rPr>
      </w:pPr>
      <w:r w:rsidRPr="009725D0">
        <w:rPr>
          <w:rFonts w:ascii="Calibri" w:hAnsi="Calibri" w:cs="Calibri"/>
          <w:color w:val="auto"/>
        </w:rPr>
        <w:t xml:space="preserve">5. Authorised and unauthorised absence </w:t>
      </w:r>
    </w:p>
    <w:p w:rsidR="00C4179F" w:rsidRPr="00C4179F" w:rsidRDefault="00C4179F" w:rsidP="00C4179F">
      <w:pPr>
        <w:rPr>
          <w:lang w:val="en-GB"/>
        </w:rPr>
      </w:pPr>
    </w:p>
    <w:p w:rsidR="00CD5DDA" w:rsidRPr="00C4179F" w:rsidRDefault="00CD5DDA" w:rsidP="00CD5DDA">
      <w:pPr>
        <w:pStyle w:val="Subhead2"/>
        <w:spacing w:before="0" w:after="0"/>
        <w:rPr>
          <w:rFonts w:ascii="Calibri" w:hAnsi="Calibri" w:cs="Calibri"/>
          <w:sz w:val="22"/>
          <w:szCs w:val="22"/>
          <w:lang w:val="en-GB"/>
        </w:rPr>
      </w:pPr>
      <w:r w:rsidRPr="00C4179F">
        <w:rPr>
          <w:rFonts w:ascii="Calibri" w:hAnsi="Calibri" w:cs="Calibri"/>
          <w:sz w:val="22"/>
          <w:szCs w:val="22"/>
          <w:lang w:val="en-GB"/>
        </w:rPr>
        <w:t xml:space="preserve">5.1 Approval for term-time absence </w:t>
      </w:r>
    </w:p>
    <w:p w:rsidR="00CD5DDA" w:rsidRPr="00CD5DDA" w:rsidRDefault="00CD5DDA" w:rsidP="00CD5DDA">
      <w:pPr>
        <w:pStyle w:val="Bulletedcopylevel2"/>
        <w:numPr>
          <w:ilvl w:val="0"/>
          <w:numId w:val="0"/>
        </w:numPr>
        <w:spacing w:after="0"/>
        <w:rPr>
          <w:rFonts w:ascii="Calibri" w:hAnsi="Calibri" w:cs="Calibri"/>
          <w:sz w:val="22"/>
          <w:szCs w:val="22"/>
        </w:rPr>
      </w:pPr>
      <w:r w:rsidRPr="00CD5DDA">
        <w:rPr>
          <w:rFonts w:ascii="Calibri" w:eastAsia="Arial" w:hAnsi="Calibri" w:cs="Calibri"/>
          <w:sz w:val="22"/>
          <w:szCs w:val="22"/>
          <w:shd w:val="clear" w:color="auto" w:fill="FFFFFF"/>
        </w:rPr>
        <w:lastRenderedPageBreak/>
        <w:t xml:space="preserve">The headteacher will only grant a leave of absence to a pupil during term time if they consider there to be 'exceptional circumstances'. </w:t>
      </w:r>
      <w:r w:rsidRPr="00CD5DDA">
        <w:rPr>
          <w:rFonts w:ascii="Calibri" w:eastAsia="Arial" w:hAnsi="Calibri" w:cs="Calibri"/>
          <w:sz w:val="22"/>
          <w:szCs w:val="22"/>
        </w:rPr>
        <w:t xml:space="preserve">A leave of absence is granted at the </w:t>
      </w:r>
      <w:r w:rsidRPr="00CD5DDA">
        <w:rPr>
          <w:rFonts w:ascii="Calibri" w:hAnsi="Calibri" w:cs="Calibri"/>
          <w:sz w:val="22"/>
          <w:szCs w:val="22"/>
        </w:rPr>
        <w:t>headteacher’s discretion, including the length of time the pupil is authorised to be absent for.</w:t>
      </w:r>
    </w:p>
    <w:p w:rsidR="00CD5DDA" w:rsidRPr="00CD5DDA" w:rsidRDefault="00CD5DDA" w:rsidP="00CD5DDA">
      <w:pPr>
        <w:spacing w:after="0"/>
        <w:rPr>
          <w:rFonts w:ascii="Calibri" w:eastAsia="Arial" w:hAnsi="Calibri" w:cs="Calibri"/>
          <w:sz w:val="22"/>
          <w:szCs w:val="22"/>
          <w:shd w:val="clear" w:color="auto" w:fill="FFFF00"/>
        </w:rPr>
      </w:pPr>
      <w:r w:rsidRPr="00CD5DDA">
        <w:rPr>
          <w:rFonts w:ascii="Calibri" w:hAnsi="Calibri" w:cs="Calibri"/>
          <w:sz w:val="22"/>
          <w:szCs w:val="22"/>
        </w:rPr>
        <w:t xml:space="preserve">An example of </w:t>
      </w:r>
      <w:r w:rsidRPr="00CD5DDA">
        <w:rPr>
          <w:rFonts w:ascii="Calibri" w:eastAsia="Arial" w:hAnsi="Calibri" w:cs="Calibri"/>
          <w:sz w:val="22"/>
          <w:szCs w:val="22"/>
          <w:shd w:val="clear" w:color="auto" w:fill="FFFFFF"/>
        </w:rPr>
        <w:t xml:space="preserve">‘exceptional circumstances’ may include a bereavement or funeral </w:t>
      </w:r>
    </w:p>
    <w:p w:rsidR="00CD5DDA" w:rsidRPr="00CD5DDA" w:rsidRDefault="00CD5DDA" w:rsidP="00CD5DDA">
      <w:pPr>
        <w:spacing w:after="0"/>
        <w:rPr>
          <w:rFonts w:ascii="Calibri" w:eastAsia="Arial" w:hAnsi="Calibri" w:cs="Calibri"/>
          <w:sz w:val="22"/>
          <w:szCs w:val="22"/>
        </w:rPr>
      </w:pPr>
      <w:r w:rsidRPr="00CD5DDA">
        <w:rPr>
          <w:rFonts w:ascii="Calibri" w:eastAsia="Arial" w:hAnsi="Calibri" w:cs="Calibri"/>
          <w:sz w:val="22"/>
          <w:szCs w:val="22"/>
        </w:rPr>
        <w:t xml:space="preserve">The school considers each application for term-time absence individually, taking into account the specific facts, circumstances and relevant context behind the request.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 xml:space="preserve">Any request should be submitted as soon as it is anticipated and, where possible, at least 2 weeks before the absence, and in accordance with any leave of absence request form, accessible via the school office. The headteacher may require evidence to support any request for leave of absence. </w:t>
      </w:r>
    </w:p>
    <w:p w:rsidR="00CD5DDA" w:rsidRDefault="00CD5DDA" w:rsidP="00CD5DDA">
      <w:pPr>
        <w:spacing w:after="0"/>
        <w:rPr>
          <w:rFonts w:ascii="Calibri" w:eastAsia="Arial" w:hAnsi="Calibri" w:cs="Calibri"/>
          <w:sz w:val="22"/>
          <w:szCs w:val="22"/>
        </w:rPr>
      </w:pPr>
      <w:r w:rsidRPr="00CD5DDA">
        <w:rPr>
          <w:rFonts w:ascii="Calibri" w:eastAsia="Arial" w:hAnsi="Calibri" w:cs="Calibri"/>
          <w:sz w:val="22"/>
          <w:szCs w:val="22"/>
        </w:rPr>
        <w:t xml:space="preserve">Valid reasons for </w:t>
      </w:r>
      <w:r w:rsidRPr="00CD5DDA">
        <w:rPr>
          <w:rFonts w:ascii="Calibri" w:eastAsia="Arial" w:hAnsi="Calibri" w:cs="Calibri"/>
          <w:b/>
          <w:bCs/>
          <w:sz w:val="22"/>
          <w:szCs w:val="22"/>
        </w:rPr>
        <w:t>authorised absence</w:t>
      </w:r>
      <w:r w:rsidRPr="00CD5DDA">
        <w:rPr>
          <w:rFonts w:ascii="Calibri" w:eastAsia="Arial" w:hAnsi="Calibri" w:cs="Calibri"/>
          <w:sz w:val="22"/>
          <w:szCs w:val="22"/>
        </w:rPr>
        <w:t xml:space="preserve"> include:</w:t>
      </w:r>
    </w:p>
    <w:p w:rsidR="00C4179F" w:rsidRPr="00CD5DDA" w:rsidRDefault="00C4179F" w:rsidP="00CD5DDA">
      <w:pPr>
        <w:spacing w:after="0"/>
        <w:rPr>
          <w:rFonts w:ascii="Calibri" w:hAnsi="Calibri" w:cs="Calibri"/>
          <w:sz w:val="22"/>
          <w:szCs w:val="22"/>
        </w:rPr>
      </w:pP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Illness and medical/dental appointments (see sections 4.2 and 4.3 for more detail)</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Religious observance – where the day is exclusively set apart for religious observance by the religious body to which the pupil’s parents belong.  If necessary, the school will seek advice from the parents’ religious body to confirm whether the day is set apart</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Traveller pupils travelling for occupational purposes</w:t>
      </w:r>
      <w:r w:rsidRPr="00CD5DDA">
        <w:rPr>
          <w:rFonts w:ascii="Calibri" w:hAnsi="Calibri" w:cs="Calibri"/>
          <w:i/>
          <w:iCs/>
          <w:sz w:val="22"/>
          <w:szCs w:val="22"/>
        </w:rPr>
        <w:t xml:space="preserve"> </w:t>
      </w:r>
      <w:r w:rsidRPr="00CD5DDA">
        <w:rPr>
          <w:rFonts w:ascii="Calibri" w:hAnsi="Calibri" w:cs="Calibri"/>
          <w:sz w:val="22"/>
          <w:szCs w:val="22"/>
        </w:rPr>
        <w:t xml:space="preserve">– this covers Roma, English and Welsh gypsies, Irish and Scottish </w:t>
      </w:r>
      <w:r w:rsidR="00CA5DE3">
        <w:rPr>
          <w:rFonts w:ascii="Calibri" w:hAnsi="Calibri" w:cs="Calibri"/>
          <w:sz w:val="22"/>
          <w:szCs w:val="22"/>
        </w:rPr>
        <w:t>T</w:t>
      </w:r>
      <w:r w:rsidRPr="00CD5DDA">
        <w:rPr>
          <w:rFonts w:ascii="Calibri" w:hAnsi="Calibri" w:cs="Calibri"/>
          <w:sz w:val="22"/>
          <w:szCs w:val="22"/>
        </w:rPr>
        <w:t xml:space="preserve">ravellers, showmen (fairground people) and circus people, </w:t>
      </w:r>
      <w:r w:rsidR="00CA5DE3">
        <w:rPr>
          <w:rFonts w:ascii="Calibri" w:hAnsi="Calibri" w:cs="Calibri"/>
          <w:sz w:val="22"/>
          <w:szCs w:val="22"/>
        </w:rPr>
        <w:t>B</w:t>
      </w:r>
      <w:r w:rsidRPr="00CD5DDA">
        <w:rPr>
          <w:rFonts w:ascii="Calibri" w:hAnsi="Calibri" w:cs="Calibri"/>
          <w:sz w:val="22"/>
          <w:szCs w:val="22"/>
        </w:rPr>
        <w:t xml:space="preserve">argees (occupational boat dwellers) and new </w:t>
      </w:r>
      <w:r w:rsidR="00CA5DE3" w:rsidRPr="00CD5DDA">
        <w:rPr>
          <w:rFonts w:ascii="Calibri" w:hAnsi="Calibri" w:cs="Calibri"/>
          <w:sz w:val="22"/>
          <w:szCs w:val="22"/>
        </w:rPr>
        <w:t>Travellers</w:t>
      </w:r>
      <w:r w:rsidRPr="00CD5DDA">
        <w:rPr>
          <w:rFonts w:ascii="Calibri" w:hAnsi="Calibri" w:cs="Calibri"/>
          <w:sz w:val="22"/>
          <w:szCs w:val="22"/>
        </w:rPr>
        <w:t xml:space="preserve">. Absence may be authorised only when a </w:t>
      </w:r>
      <w:r w:rsidR="00CA5DE3" w:rsidRPr="00CD5DDA">
        <w:rPr>
          <w:rFonts w:ascii="Calibri" w:hAnsi="Calibri" w:cs="Calibri"/>
          <w:sz w:val="22"/>
          <w:szCs w:val="22"/>
        </w:rPr>
        <w:t>Traveller</w:t>
      </w:r>
      <w:r w:rsidRPr="00CD5DDA">
        <w:rPr>
          <w:rFonts w:ascii="Calibri" w:hAnsi="Calibri" w:cs="Calibri"/>
          <w:sz w:val="22"/>
          <w:szCs w:val="22"/>
        </w:rPr>
        <w:t xml:space="preserve"> family is known to be travelling for occupational purposes and has agreed this with the school, but it is not known whether the pupil is attending educational provision</w:t>
      </w:r>
    </w:p>
    <w:p w:rsidR="00CD5DDA" w:rsidRPr="00CD5DDA" w:rsidRDefault="00CD5DDA" w:rsidP="00CD5DDA">
      <w:pPr>
        <w:pStyle w:val="4Bulletedcopyblue"/>
        <w:spacing w:after="0"/>
        <w:ind w:left="340"/>
        <w:rPr>
          <w:rFonts w:ascii="Calibri" w:hAnsi="Calibri" w:cs="Calibri"/>
          <w:sz w:val="22"/>
          <w:szCs w:val="22"/>
        </w:rPr>
      </w:pPr>
      <w:r w:rsidRPr="00CD5DDA">
        <w:rPr>
          <w:rFonts w:ascii="Calibri" w:hAnsi="Calibri" w:cs="Calibri"/>
          <w:sz w:val="22"/>
          <w:szCs w:val="22"/>
        </w:rPr>
        <w:t>Flexi schooling requests or a valid request for a reduce</w:t>
      </w:r>
      <w:r w:rsidR="006901A2">
        <w:rPr>
          <w:rFonts w:ascii="Calibri" w:hAnsi="Calibri" w:cs="Calibri"/>
          <w:sz w:val="22"/>
          <w:szCs w:val="22"/>
        </w:rPr>
        <w:t>d</w:t>
      </w:r>
      <w:r w:rsidRPr="00CD5DDA">
        <w:rPr>
          <w:rFonts w:ascii="Calibri" w:hAnsi="Calibri" w:cs="Calibri"/>
          <w:sz w:val="22"/>
          <w:szCs w:val="22"/>
        </w:rPr>
        <w:t xml:space="preserve"> timetable</w:t>
      </w:r>
    </w:p>
    <w:p w:rsidR="003F7738" w:rsidRDefault="003F7738" w:rsidP="00CD5DDA">
      <w:pPr>
        <w:pStyle w:val="Subhead2"/>
        <w:spacing w:before="0" w:after="0"/>
        <w:rPr>
          <w:rFonts w:ascii="Calibri" w:hAnsi="Calibri" w:cs="Calibri"/>
        </w:rPr>
      </w:pPr>
    </w:p>
    <w:p w:rsidR="00CD5DDA" w:rsidRPr="00C4179F" w:rsidRDefault="00CD5DDA" w:rsidP="00CD5DDA">
      <w:pPr>
        <w:pStyle w:val="Subhead2"/>
        <w:spacing w:before="0" w:after="0"/>
        <w:rPr>
          <w:rFonts w:ascii="Calibri" w:hAnsi="Calibri" w:cs="Calibri"/>
          <w:sz w:val="22"/>
          <w:szCs w:val="22"/>
        </w:rPr>
      </w:pPr>
      <w:r w:rsidRPr="00C4179F">
        <w:rPr>
          <w:rFonts w:ascii="Calibri" w:hAnsi="Calibri" w:cs="Calibri"/>
          <w:sz w:val="22"/>
          <w:szCs w:val="22"/>
        </w:rPr>
        <w:t xml:space="preserve">5.2 Legal sanctions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The school or local authority can fine parents for the unauthorised absence of their child from school, where the child is of compulsory school age.</w:t>
      </w:r>
    </w:p>
    <w:p w:rsidR="00CD5DDA" w:rsidRPr="00CD5DDA" w:rsidRDefault="00CD5DDA" w:rsidP="00CD5DDA">
      <w:pPr>
        <w:spacing w:after="0"/>
        <w:rPr>
          <w:rFonts w:ascii="Calibri" w:eastAsia="Arial" w:hAnsi="Calibri" w:cs="Calibri"/>
          <w:sz w:val="22"/>
          <w:szCs w:val="22"/>
          <w:shd w:val="clear" w:color="auto" w:fill="FFFFFF"/>
        </w:rPr>
      </w:pPr>
      <w:r w:rsidRPr="00CD5DDA">
        <w:rPr>
          <w:rFonts w:ascii="Calibri" w:eastAsia="Arial" w:hAnsi="Calibri" w:cs="Calibri"/>
          <w:sz w:val="22"/>
          <w:szCs w:val="22"/>
          <w:shd w:val="clear" w:color="auto" w:fill="FFFFFF"/>
        </w:rPr>
        <w:t>If issued with a fine, or penalty notice, each parent must pay £60 within 21 days or £120 within 28 days. The payment must be made directly to the local authority.</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shd w:val="clear" w:color="auto" w:fill="FFFFFF"/>
        </w:rPr>
        <w:t xml:space="preserve">Penalty notices can be issued by a headteacher, local authority officer or the police. </w:t>
      </w:r>
    </w:p>
    <w:p w:rsidR="00CD5DDA" w:rsidRPr="00CD5DDA" w:rsidRDefault="00CD5DDA" w:rsidP="00CD5DDA">
      <w:pPr>
        <w:spacing w:after="0"/>
        <w:rPr>
          <w:rFonts w:ascii="Calibri" w:hAnsi="Calibri" w:cs="Calibri"/>
          <w:sz w:val="22"/>
          <w:szCs w:val="22"/>
        </w:rPr>
      </w:pPr>
      <w:r w:rsidRPr="00CD5DDA">
        <w:rPr>
          <w:rFonts w:ascii="Calibri" w:eastAsia="Arial" w:hAnsi="Calibri" w:cs="Calibri"/>
          <w:sz w:val="22"/>
          <w:szCs w:val="22"/>
        </w:rPr>
        <w:t xml:space="preserve">The decision on whether or not to issue a penalty notice </w:t>
      </w:r>
      <w:r w:rsidRPr="00CD5DDA">
        <w:rPr>
          <w:rFonts w:ascii="Calibri" w:eastAsia="Arial" w:hAnsi="Calibri" w:cs="Calibri"/>
          <w:sz w:val="22"/>
          <w:szCs w:val="22"/>
          <w:shd w:val="clear" w:color="auto" w:fill="FFFFFF"/>
        </w:rPr>
        <w:t>may take into account:</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shd w:val="clear" w:color="auto" w:fill="FFFFFF"/>
        </w:rPr>
        <w:t xml:space="preserve">The number of unauthorised absences occurring within a rolling academic year </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One-off instances of irregular attendance, such as holidays taken in term time without permission</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Where an excluded pupil is found in a public place during school hours without a justifiable reason</w:t>
      </w:r>
    </w:p>
    <w:p w:rsidR="00CD5DDA" w:rsidRDefault="00CD5DDA" w:rsidP="00CD5DDA">
      <w:pPr>
        <w:spacing w:after="0"/>
        <w:rPr>
          <w:rFonts w:ascii="Calibri" w:eastAsia="Arial" w:hAnsi="Calibri" w:cs="Calibri"/>
          <w:sz w:val="22"/>
          <w:szCs w:val="22"/>
        </w:rPr>
      </w:pPr>
      <w:r w:rsidRPr="00CD5DDA">
        <w:rPr>
          <w:rFonts w:ascii="Calibri" w:eastAsia="Arial" w:hAnsi="Calibri" w:cs="Calibri"/>
          <w:sz w:val="22"/>
          <w:szCs w:val="22"/>
        </w:rPr>
        <w:t>If the payment has not been made after 28 days, the local authority can decide whether to prosecute or withdraw the notice.</w:t>
      </w:r>
    </w:p>
    <w:p w:rsidR="00CD5DDA" w:rsidRPr="00CD5DDA" w:rsidRDefault="00CD5DDA" w:rsidP="00CD5DDA">
      <w:pPr>
        <w:spacing w:after="0"/>
        <w:rPr>
          <w:rFonts w:ascii="Calibri" w:hAnsi="Calibri" w:cs="Calibri"/>
          <w:sz w:val="22"/>
          <w:szCs w:val="22"/>
        </w:rPr>
      </w:pPr>
      <w:r>
        <w:rPr>
          <w:rFonts w:ascii="Calibri" w:hAnsi="Calibri" w:cs="Calibri"/>
          <w:sz w:val="22"/>
          <w:szCs w:val="22"/>
        </w:rPr>
        <w:t xml:space="preserve">Longer periods of absence may result in the Local Authority going straight to court proceedings. </w:t>
      </w:r>
    </w:p>
    <w:p w:rsidR="00CD5DDA" w:rsidRPr="00CD5DDA" w:rsidRDefault="00CD5DDA" w:rsidP="00CD5DDA">
      <w:pPr>
        <w:pStyle w:val="Heading1"/>
        <w:spacing w:before="0" w:after="0"/>
        <w:rPr>
          <w:rFonts w:ascii="Calibri" w:hAnsi="Calibri" w:cs="Calibri"/>
          <w:sz w:val="16"/>
          <w:szCs w:val="16"/>
        </w:rPr>
      </w:pPr>
    </w:p>
    <w:p w:rsidR="00CD5DDA" w:rsidRPr="009725D0" w:rsidRDefault="00CD5DDA" w:rsidP="00CD5DDA">
      <w:pPr>
        <w:pStyle w:val="Heading1"/>
        <w:spacing w:before="0" w:after="0"/>
        <w:rPr>
          <w:rFonts w:ascii="Calibri" w:hAnsi="Calibri" w:cs="Calibri"/>
          <w:color w:val="auto"/>
        </w:rPr>
      </w:pPr>
      <w:r w:rsidRPr="009725D0">
        <w:rPr>
          <w:rFonts w:ascii="Calibri" w:hAnsi="Calibri" w:cs="Calibri"/>
          <w:color w:val="auto"/>
        </w:rPr>
        <w:t xml:space="preserve">6. Strategies for promoting attendance </w:t>
      </w:r>
    </w:p>
    <w:p w:rsidR="00CD5DDA" w:rsidRPr="00CD5DDA" w:rsidRDefault="00CD5DDA" w:rsidP="00CD5DDA">
      <w:pPr>
        <w:pStyle w:val="6Abstract"/>
        <w:numPr>
          <w:ilvl w:val="0"/>
          <w:numId w:val="4"/>
        </w:numPr>
        <w:spacing w:after="0"/>
        <w:ind w:left="454"/>
        <w:rPr>
          <w:rFonts w:ascii="Calibri" w:hAnsi="Calibri" w:cs="Calibri"/>
          <w:sz w:val="22"/>
          <w:szCs w:val="22"/>
          <w:lang w:val="en-GB"/>
        </w:rPr>
      </w:pPr>
      <w:r w:rsidRPr="00CD5DDA">
        <w:rPr>
          <w:rFonts w:ascii="Calibri" w:hAnsi="Calibri" w:cs="Calibri"/>
          <w:sz w:val="22"/>
          <w:szCs w:val="22"/>
          <w:lang w:val="en-GB"/>
        </w:rPr>
        <w:t>Good attendance awards in assembly</w:t>
      </w:r>
    </w:p>
    <w:p w:rsidR="00CD5DDA" w:rsidRPr="00CD5DDA" w:rsidRDefault="00CD5DDA" w:rsidP="00CD5DDA">
      <w:pPr>
        <w:pStyle w:val="6Abstract"/>
        <w:numPr>
          <w:ilvl w:val="0"/>
          <w:numId w:val="4"/>
        </w:numPr>
        <w:spacing w:after="0"/>
        <w:ind w:left="454"/>
        <w:rPr>
          <w:rFonts w:ascii="Calibri" w:hAnsi="Calibri" w:cs="Calibri"/>
          <w:sz w:val="22"/>
          <w:szCs w:val="22"/>
          <w:lang w:val="en-GB"/>
        </w:rPr>
      </w:pPr>
      <w:r w:rsidRPr="00CD5DDA">
        <w:rPr>
          <w:rFonts w:ascii="Calibri" w:hAnsi="Calibri" w:cs="Calibri"/>
          <w:sz w:val="22"/>
          <w:szCs w:val="22"/>
          <w:lang w:val="en-GB"/>
        </w:rPr>
        <w:t>Newsletter reminders to parents</w:t>
      </w:r>
    </w:p>
    <w:p w:rsidR="00CD5DDA" w:rsidRDefault="00CD5DDA" w:rsidP="00CD5DDA">
      <w:pPr>
        <w:pStyle w:val="6Abstract"/>
        <w:numPr>
          <w:ilvl w:val="0"/>
          <w:numId w:val="4"/>
        </w:numPr>
        <w:spacing w:after="0"/>
        <w:ind w:left="454"/>
        <w:rPr>
          <w:rFonts w:ascii="Calibri" w:hAnsi="Calibri" w:cs="Calibri"/>
          <w:sz w:val="22"/>
          <w:szCs w:val="22"/>
          <w:lang w:val="en-GB"/>
        </w:rPr>
      </w:pPr>
      <w:r w:rsidRPr="00CD5DDA">
        <w:rPr>
          <w:rFonts w:ascii="Calibri" w:hAnsi="Calibri" w:cs="Calibri"/>
          <w:sz w:val="22"/>
          <w:szCs w:val="22"/>
          <w:lang w:val="en-GB"/>
        </w:rPr>
        <w:t>Parent consultation meetings</w:t>
      </w:r>
    </w:p>
    <w:p w:rsidR="001473D2" w:rsidRPr="00CD5DDA" w:rsidRDefault="001473D2" w:rsidP="001473D2">
      <w:pPr>
        <w:pStyle w:val="6Abstract"/>
        <w:spacing w:after="0"/>
        <w:ind w:left="454"/>
        <w:rPr>
          <w:rFonts w:ascii="Calibri" w:hAnsi="Calibri" w:cs="Calibri"/>
          <w:sz w:val="22"/>
          <w:szCs w:val="22"/>
          <w:lang w:val="en-GB"/>
        </w:rPr>
      </w:pPr>
    </w:p>
    <w:p w:rsidR="00CD5DDA" w:rsidRPr="00CD5DDA" w:rsidRDefault="00CD5DDA" w:rsidP="00CD5DDA">
      <w:pPr>
        <w:pStyle w:val="Heading1"/>
        <w:spacing w:before="0" w:after="0"/>
        <w:rPr>
          <w:rFonts w:ascii="Calibri" w:hAnsi="Calibri" w:cs="Calibri"/>
          <w:sz w:val="16"/>
          <w:szCs w:val="16"/>
        </w:rPr>
      </w:pPr>
      <w:bookmarkStart w:id="2" w:name="_Toc90455577"/>
    </w:p>
    <w:p w:rsidR="00CD5DDA" w:rsidRDefault="00CD5DDA" w:rsidP="00CD5DDA">
      <w:pPr>
        <w:pStyle w:val="Heading1"/>
        <w:spacing w:before="0" w:after="0"/>
        <w:rPr>
          <w:rFonts w:asciiTheme="minorHAnsi" w:hAnsiTheme="minorHAnsi" w:cstheme="minorHAnsi"/>
          <w:color w:val="auto"/>
        </w:rPr>
      </w:pPr>
      <w:r w:rsidRPr="009725D0">
        <w:rPr>
          <w:rFonts w:asciiTheme="minorHAnsi" w:hAnsiTheme="minorHAnsi" w:cstheme="minorHAnsi"/>
          <w:color w:val="auto"/>
        </w:rPr>
        <w:t>7. Attendance monitoring</w:t>
      </w:r>
      <w:bookmarkEnd w:id="2"/>
    </w:p>
    <w:p w:rsidR="00C4179F" w:rsidRPr="00C4179F" w:rsidRDefault="00C4179F" w:rsidP="00C4179F">
      <w:pPr>
        <w:rPr>
          <w:lang w:val="en-GB"/>
        </w:rPr>
      </w:pPr>
    </w:p>
    <w:p w:rsidR="00CD5DDA" w:rsidRPr="00C4179F" w:rsidRDefault="00CD5DDA" w:rsidP="00CD5DDA">
      <w:pPr>
        <w:pStyle w:val="Subhead2"/>
        <w:spacing w:before="0" w:after="0"/>
        <w:rPr>
          <w:rFonts w:ascii="Calibri" w:eastAsia="Arial" w:hAnsi="Calibri" w:cs="Calibri"/>
          <w:sz w:val="22"/>
          <w:szCs w:val="22"/>
          <w:shd w:val="clear" w:color="auto" w:fill="FFFF00"/>
        </w:rPr>
      </w:pPr>
      <w:r w:rsidRPr="00C4179F">
        <w:rPr>
          <w:rFonts w:ascii="Calibri" w:hAnsi="Calibri" w:cs="Calibri"/>
          <w:sz w:val="22"/>
          <w:szCs w:val="22"/>
          <w:shd w:val="clear" w:color="auto" w:fill="FFFFFF"/>
        </w:rPr>
        <w:t>7.1 Monitoring attendance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The headteacher and Attendance officer monitors attendance and absence data half-termly, termly and yearly across the school and at an individual pupil level. This is reported to Governors termly</w:t>
      </w:r>
    </w:p>
    <w:p w:rsid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Identify </w:t>
      </w:r>
      <w:r w:rsidR="009725D0">
        <w:rPr>
          <w:rFonts w:ascii="Calibri" w:hAnsi="Calibri" w:cs="Calibri"/>
          <w:sz w:val="22"/>
          <w:szCs w:val="22"/>
        </w:rPr>
        <w:t>any</w:t>
      </w:r>
      <w:r w:rsidRPr="00CD5DDA">
        <w:rPr>
          <w:rFonts w:ascii="Calibri" w:hAnsi="Calibri" w:cs="Calibri"/>
          <w:sz w:val="22"/>
          <w:szCs w:val="22"/>
        </w:rPr>
        <w:t xml:space="preserve"> particular groups of children whose absences may be a cause for concern. </w:t>
      </w:r>
    </w:p>
    <w:p w:rsidR="00C4179F" w:rsidRPr="00CD5DDA" w:rsidRDefault="00C4179F" w:rsidP="00C4179F">
      <w:pPr>
        <w:pStyle w:val="4Bulletedcopyblue"/>
        <w:numPr>
          <w:ilvl w:val="0"/>
          <w:numId w:val="0"/>
        </w:numPr>
        <w:spacing w:after="0"/>
        <w:ind w:left="170"/>
        <w:rPr>
          <w:rFonts w:ascii="Calibri" w:hAnsi="Calibri" w:cs="Calibri"/>
          <w:sz w:val="22"/>
          <w:szCs w:val="22"/>
        </w:rPr>
      </w:pPr>
    </w:p>
    <w:p w:rsidR="005D48CC" w:rsidRDefault="005D48CC" w:rsidP="00CD5DDA">
      <w:pPr>
        <w:pStyle w:val="Subhead2"/>
        <w:spacing w:before="0" w:after="0"/>
        <w:rPr>
          <w:rFonts w:ascii="Calibri" w:hAnsi="Calibri" w:cs="Calibri"/>
          <w:sz w:val="22"/>
          <w:szCs w:val="22"/>
          <w:shd w:val="clear" w:color="auto" w:fill="FFFFFF"/>
        </w:rPr>
      </w:pPr>
    </w:p>
    <w:p w:rsidR="00CD5DDA" w:rsidRPr="00C4179F" w:rsidRDefault="00CD5DDA" w:rsidP="00CD5DDA">
      <w:pPr>
        <w:pStyle w:val="Subhead2"/>
        <w:spacing w:before="0" w:after="0"/>
        <w:rPr>
          <w:rFonts w:ascii="Calibri" w:hAnsi="Calibri" w:cs="Calibri"/>
          <w:sz w:val="22"/>
          <w:szCs w:val="22"/>
          <w:shd w:val="clear" w:color="auto" w:fill="FFFFFF"/>
        </w:rPr>
      </w:pPr>
      <w:bookmarkStart w:id="3" w:name="_GoBack"/>
      <w:bookmarkEnd w:id="3"/>
      <w:r w:rsidRPr="00C4179F">
        <w:rPr>
          <w:rFonts w:ascii="Calibri" w:hAnsi="Calibri" w:cs="Calibri"/>
          <w:sz w:val="22"/>
          <w:szCs w:val="22"/>
          <w:shd w:val="clear" w:color="auto" w:fill="FFFFFF"/>
        </w:rPr>
        <w:lastRenderedPageBreak/>
        <w:t>7.2 Analysing attendance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Analyse attendance and absence data regularly to identify pupils or cohorts that need additional support with their attendance, and use this analysis to provide targeted support to these pupils and their families</w:t>
      </w:r>
    </w:p>
    <w:p w:rsid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 xml:space="preserve">Look at historic and emerging patterns of attendance and absence, and then develop strategies to address these patterns  </w:t>
      </w:r>
    </w:p>
    <w:p w:rsidR="00796316" w:rsidRPr="00CD5DDA" w:rsidRDefault="00796316" w:rsidP="00796316">
      <w:pPr>
        <w:pStyle w:val="4Bulletedcopyblue"/>
        <w:numPr>
          <w:ilvl w:val="0"/>
          <w:numId w:val="0"/>
        </w:numPr>
        <w:spacing w:after="0"/>
        <w:ind w:left="170"/>
        <w:rPr>
          <w:rFonts w:ascii="Calibri" w:hAnsi="Calibri" w:cs="Calibri"/>
          <w:sz w:val="22"/>
          <w:szCs w:val="22"/>
        </w:rPr>
      </w:pPr>
    </w:p>
    <w:p w:rsidR="00CD5DDA" w:rsidRPr="00796316" w:rsidRDefault="00CD5DDA" w:rsidP="00CD5DDA">
      <w:pPr>
        <w:pStyle w:val="Subhead2"/>
        <w:spacing w:before="0" w:after="0"/>
        <w:rPr>
          <w:rFonts w:ascii="Calibri" w:hAnsi="Calibri" w:cs="Calibri"/>
          <w:sz w:val="22"/>
          <w:szCs w:val="22"/>
          <w:shd w:val="clear" w:color="auto" w:fill="FFFFFF"/>
        </w:rPr>
      </w:pPr>
      <w:r w:rsidRPr="00796316">
        <w:rPr>
          <w:rFonts w:ascii="Calibri" w:hAnsi="Calibri" w:cs="Calibri"/>
          <w:sz w:val="22"/>
          <w:szCs w:val="22"/>
          <w:shd w:val="clear" w:color="auto" w:fill="FFFFFF"/>
        </w:rPr>
        <w:t>7.3 Using data to improve attendance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Provide regular attendance reports to facilitate discussions with pupils and families</w:t>
      </w:r>
    </w:p>
    <w:p w:rsidR="00CD5DDA" w:rsidRPr="00796316" w:rsidRDefault="00CD5DDA" w:rsidP="00CD5DDA">
      <w:pPr>
        <w:pStyle w:val="4Bulletedcopyblue"/>
        <w:spacing w:after="0"/>
        <w:rPr>
          <w:rFonts w:ascii="Calibri" w:hAnsi="Calibri" w:cs="Calibri"/>
          <w:sz w:val="22"/>
          <w:szCs w:val="22"/>
          <w:shd w:val="clear" w:color="auto" w:fill="FFFF00"/>
        </w:rPr>
      </w:pPr>
      <w:r w:rsidRPr="00CD5DDA">
        <w:rPr>
          <w:rFonts w:ascii="Calibri" w:hAnsi="Calibri" w:cs="Calibri"/>
          <w:sz w:val="22"/>
          <w:szCs w:val="22"/>
        </w:rPr>
        <w:t>Use data to monitor and evaluate the impact of any interventions put in place in order to modify them and inform future strategies</w:t>
      </w:r>
    </w:p>
    <w:p w:rsidR="00796316" w:rsidRPr="00CD5DDA" w:rsidRDefault="00796316" w:rsidP="00796316">
      <w:pPr>
        <w:pStyle w:val="4Bulletedcopyblue"/>
        <w:numPr>
          <w:ilvl w:val="0"/>
          <w:numId w:val="0"/>
        </w:numPr>
        <w:spacing w:after="0"/>
        <w:ind w:left="170"/>
        <w:rPr>
          <w:rFonts w:ascii="Calibri" w:hAnsi="Calibri" w:cs="Calibri"/>
          <w:sz w:val="22"/>
          <w:szCs w:val="22"/>
          <w:shd w:val="clear" w:color="auto" w:fill="FFFF00"/>
        </w:rPr>
      </w:pPr>
    </w:p>
    <w:p w:rsidR="00CD5DDA" w:rsidRPr="00796316" w:rsidRDefault="00CD5DDA" w:rsidP="00CD5DDA">
      <w:pPr>
        <w:pStyle w:val="Subhead2"/>
        <w:spacing w:before="0" w:after="0"/>
        <w:rPr>
          <w:rFonts w:ascii="Calibri" w:hAnsi="Calibri" w:cs="Calibri"/>
          <w:sz w:val="22"/>
          <w:szCs w:val="22"/>
          <w:shd w:val="clear" w:color="auto" w:fill="FFFFFF"/>
        </w:rPr>
      </w:pPr>
      <w:r w:rsidRPr="00796316">
        <w:rPr>
          <w:rFonts w:ascii="Calibri" w:hAnsi="Calibri" w:cs="Calibri"/>
          <w:sz w:val="22"/>
          <w:szCs w:val="22"/>
          <w:shd w:val="clear" w:color="auto" w:fill="FFFFFF"/>
        </w:rPr>
        <w:t>7.4 Reducing persistent and severe absence</w:t>
      </w:r>
    </w:p>
    <w:p w:rsidR="00CD5DDA" w:rsidRPr="00CD5DDA" w:rsidRDefault="00CD5DDA" w:rsidP="00CD5DDA">
      <w:pPr>
        <w:pStyle w:val="1bodycopy10pt"/>
        <w:spacing w:after="0"/>
        <w:rPr>
          <w:rFonts w:ascii="Calibri" w:hAnsi="Calibri" w:cs="Calibri"/>
          <w:sz w:val="22"/>
          <w:szCs w:val="22"/>
        </w:rPr>
      </w:pPr>
      <w:r w:rsidRPr="00CD5DDA">
        <w:rPr>
          <w:rFonts w:ascii="Calibri" w:hAnsi="Calibri" w:cs="Calibri"/>
          <w:sz w:val="22"/>
          <w:szCs w:val="22"/>
        </w:rPr>
        <w:t>Persistent absence is where a pupil misses 10% or more of school, and severe absence is where a pupil misses 50% or more of school.</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Use attendance data to find patterns and trends of persistent and severe absence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Hold regular meetings with the parents of pupils who the school (and/or local authority) considers to be vulnerable, or are persistently or severely absent, to discuss attendance and engagement at school</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Provide access to wider support services to remove the barriers to attendance</w:t>
      </w:r>
    </w:p>
    <w:p w:rsidR="00CD5DDA" w:rsidRPr="00CD5DDA" w:rsidRDefault="00CD5DDA" w:rsidP="00CD5DDA">
      <w:pPr>
        <w:pStyle w:val="4Bulletedcopyblue"/>
        <w:spacing w:after="0"/>
        <w:rPr>
          <w:rFonts w:ascii="Calibri" w:hAnsi="Calibri" w:cs="Calibri"/>
          <w:sz w:val="22"/>
          <w:szCs w:val="22"/>
        </w:rPr>
      </w:pPr>
      <w:r w:rsidRPr="00CD5DDA">
        <w:rPr>
          <w:rFonts w:ascii="Calibri" w:hAnsi="Calibri" w:cs="Calibri"/>
          <w:sz w:val="22"/>
          <w:szCs w:val="22"/>
        </w:rPr>
        <w:t>Use letters and /or phone calls to target persistent absence</w:t>
      </w:r>
    </w:p>
    <w:p w:rsidR="00CD5DDA" w:rsidRPr="00CD5DDA" w:rsidRDefault="00CD5DDA" w:rsidP="00CD5DDA">
      <w:pPr>
        <w:pStyle w:val="Heading1"/>
        <w:spacing w:before="0" w:after="0"/>
        <w:rPr>
          <w:rFonts w:ascii="Calibri" w:hAnsi="Calibri" w:cs="Calibri"/>
          <w:sz w:val="16"/>
          <w:szCs w:val="16"/>
        </w:rPr>
      </w:pPr>
      <w:bookmarkStart w:id="4" w:name="_Toc90455579"/>
    </w:p>
    <w:p w:rsidR="00CD5DDA" w:rsidRPr="009725D0" w:rsidRDefault="00CD5DDA" w:rsidP="00CD5DDA">
      <w:pPr>
        <w:pStyle w:val="Heading1"/>
        <w:spacing w:before="0" w:after="0"/>
        <w:rPr>
          <w:rFonts w:ascii="Calibri" w:hAnsi="Calibri" w:cs="Calibri"/>
          <w:color w:val="auto"/>
        </w:rPr>
      </w:pPr>
      <w:r w:rsidRPr="009725D0">
        <w:rPr>
          <w:rFonts w:ascii="Calibri" w:hAnsi="Calibri" w:cs="Calibri"/>
          <w:color w:val="auto"/>
        </w:rPr>
        <w:t>8. Links with other policies</w:t>
      </w:r>
      <w:bookmarkEnd w:id="4"/>
      <w:r w:rsidRPr="009725D0">
        <w:rPr>
          <w:rFonts w:ascii="Calibri" w:hAnsi="Calibri" w:cs="Calibri"/>
          <w:color w:val="auto"/>
        </w:rPr>
        <w:t xml:space="preserve"> </w:t>
      </w:r>
    </w:p>
    <w:p w:rsidR="002C79E6" w:rsidRDefault="00CD5DDA" w:rsidP="002C79E6">
      <w:pPr>
        <w:spacing w:after="0"/>
        <w:rPr>
          <w:rFonts w:ascii="Calibri" w:hAnsi="Calibri" w:cs="Calibri"/>
          <w:sz w:val="22"/>
          <w:szCs w:val="22"/>
        </w:rPr>
      </w:pPr>
      <w:r w:rsidRPr="00CD5DDA">
        <w:rPr>
          <w:rFonts w:ascii="Calibri" w:eastAsia="Arial" w:hAnsi="Calibri" w:cs="Calibri"/>
          <w:sz w:val="22"/>
          <w:szCs w:val="22"/>
        </w:rPr>
        <w:t>This policy links to the following policies:</w:t>
      </w:r>
      <w:r w:rsidR="00AA12B5">
        <w:rPr>
          <w:rFonts w:ascii="Calibri" w:eastAsia="Arial" w:hAnsi="Calibri" w:cs="Calibri"/>
          <w:sz w:val="22"/>
          <w:szCs w:val="22"/>
        </w:rPr>
        <w:t xml:space="preserve">  </w:t>
      </w:r>
      <w:r w:rsidRPr="00CD5DDA">
        <w:rPr>
          <w:rFonts w:ascii="Calibri" w:hAnsi="Calibri" w:cs="Calibri"/>
          <w:sz w:val="22"/>
          <w:szCs w:val="22"/>
        </w:rPr>
        <w:t>Child protection and safeguarding policy</w:t>
      </w:r>
      <w:r w:rsidR="00AA12B5">
        <w:rPr>
          <w:rFonts w:ascii="Calibri" w:hAnsi="Calibri" w:cs="Calibri"/>
          <w:sz w:val="22"/>
          <w:szCs w:val="22"/>
        </w:rPr>
        <w:t>, SEND policy</w:t>
      </w:r>
      <w:bookmarkStart w:id="5" w:name="_Toc90455580"/>
    </w:p>
    <w:p w:rsidR="002C79E6" w:rsidRPr="002C79E6" w:rsidRDefault="002C79E6" w:rsidP="002C79E6">
      <w:pPr>
        <w:spacing w:after="0"/>
        <w:rPr>
          <w:rFonts w:ascii="Calibri" w:hAnsi="Calibri" w:cs="Calibri"/>
          <w:sz w:val="22"/>
          <w:szCs w:val="22"/>
        </w:rPr>
      </w:pPr>
      <w:r w:rsidRPr="00741AD6">
        <w:rPr>
          <w:rFonts w:ascii="Calibri" w:eastAsia="Arial" w:hAnsi="Calibri" w:cs="Calibri"/>
        </w:rPr>
        <w:t>Appendix 1: attendance codes</w:t>
      </w:r>
      <w:bookmarkEnd w:id="5"/>
      <w:r w:rsidRPr="00741AD6">
        <w:rPr>
          <w:rFonts w:ascii="Calibri" w:eastAsia="Arial" w:hAnsi="Calibri" w:cs="Calibri"/>
        </w:rPr>
        <w:t xml:space="preserve"> </w:t>
      </w:r>
    </w:p>
    <w:p w:rsidR="002C79E6" w:rsidRDefault="002C79E6" w:rsidP="002C79E6">
      <w:pPr>
        <w:spacing w:after="0"/>
        <w:rPr>
          <w:rFonts w:ascii="Calibri" w:eastAsia="Arial" w:hAnsi="Calibri" w:cs="Calibri"/>
          <w:szCs w:val="20"/>
        </w:rPr>
      </w:pPr>
      <w:r w:rsidRPr="00741AD6">
        <w:rPr>
          <w:rFonts w:ascii="Calibri" w:eastAsia="Arial" w:hAnsi="Calibri" w:cs="Calibri"/>
          <w:szCs w:val="20"/>
        </w:rPr>
        <w:t>The following codes are taken from the DfE’s guidance on school attendance.</w:t>
      </w:r>
    </w:p>
    <w:p w:rsidR="0049488C" w:rsidRPr="00741AD6" w:rsidRDefault="0049488C" w:rsidP="002C79E6">
      <w:pPr>
        <w:spacing w:after="0"/>
        <w:rPr>
          <w:rFonts w:ascii="Calibri" w:hAnsi="Calibri" w:cs="Calibri"/>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2C79E6" w:rsidRPr="00741AD6" w:rsidTr="00653B15">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 w:val="22"/>
                <w:szCs w:val="22"/>
              </w:rPr>
            </w:pPr>
            <w:r w:rsidRPr="00741AD6">
              <w:rPr>
                <w:rFonts w:ascii="Calibri" w:eastAsia="Arial" w:hAnsi="Calibri" w:cs="Calibri"/>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 w:val="22"/>
                <w:szCs w:val="22"/>
              </w:rPr>
            </w:pPr>
            <w:r w:rsidRPr="00741AD6">
              <w:rPr>
                <w:rFonts w:ascii="Calibri" w:eastAsia="Arial" w:hAnsi="Calibri" w:cs="Calibri"/>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 w:val="22"/>
                <w:szCs w:val="22"/>
              </w:rPr>
            </w:pPr>
            <w:r w:rsidRPr="00741AD6">
              <w:rPr>
                <w:rFonts w:ascii="Calibri" w:eastAsia="Arial" w:hAnsi="Calibri" w:cs="Calibri"/>
                <w:b/>
                <w:bCs/>
                <w:color w:val="000000"/>
                <w:sz w:val="22"/>
                <w:szCs w:val="22"/>
              </w:rPr>
              <w:t>Scenario</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present at morning registration</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present at afternoon registration</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arrives late before register has closed</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Illness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School has been notified that a pupil will be absent due to illness</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Medical/dental appointment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at a medical or dental appointment</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at a supervised off-site educational activity approved by the school</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Religious observance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taking part in a day of religious observance</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participating in a supervised sporting activity approved by the school</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on an educational visit/trip organised, or approved, by the school</w:t>
            </w:r>
          </w:p>
        </w:tc>
      </w:tr>
    </w:tbl>
    <w:p w:rsidR="002C79E6" w:rsidRPr="00741AD6" w:rsidRDefault="002C79E6" w:rsidP="002C79E6">
      <w:pPr>
        <w:spacing w:after="0"/>
        <w:rPr>
          <w:rFonts w:ascii="Calibri" w:hAnsi="Calibri" w:cs="Calibri"/>
          <w:szCs w:val="20"/>
        </w:rPr>
      </w:pPr>
    </w:p>
    <w:p w:rsidR="002C79E6" w:rsidRPr="00741AD6" w:rsidRDefault="002C79E6" w:rsidP="002C79E6">
      <w:pPr>
        <w:spacing w:after="0"/>
        <w:rPr>
          <w:rFonts w:ascii="Calibri" w:hAnsi="Calibri" w:cs="Calibri"/>
          <w:szCs w:val="20"/>
        </w:rPr>
      </w:pPr>
    </w:p>
    <w:tbl>
      <w:tblPr>
        <w:tblW w:w="9804"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541"/>
        <w:gridCol w:w="3585"/>
        <w:gridCol w:w="4678"/>
      </w:tblGrid>
      <w:tr w:rsidR="002C79E6" w:rsidRPr="00741AD6" w:rsidTr="002C79E6">
        <w:trPr>
          <w:trHeight w:val="27"/>
        </w:trPr>
        <w:tc>
          <w:tcPr>
            <w:tcW w:w="154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 w:val="22"/>
                <w:szCs w:val="22"/>
              </w:rPr>
            </w:pPr>
            <w:r w:rsidRPr="00741AD6">
              <w:rPr>
                <w:rFonts w:ascii="Calibri" w:eastAsia="Arial" w:hAnsi="Calibri" w:cs="Calibri"/>
                <w:b/>
                <w:bCs/>
                <w:color w:val="000000"/>
                <w:sz w:val="22"/>
                <w:szCs w:val="22"/>
              </w:rPr>
              <w:lastRenderedPageBreak/>
              <w:t>Code</w:t>
            </w:r>
          </w:p>
        </w:tc>
        <w:tc>
          <w:tcPr>
            <w:tcW w:w="3585"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 w:val="22"/>
                <w:szCs w:val="22"/>
              </w:rPr>
            </w:pPr>
            <w:r w:rsidRPr="00741AD6">
              <w:rPr>
                <w:rFonts w:ascii="Calibri" w:eastAsia="Arial" w:hAnsi="Calibri" w:cs="Calibri"/>
                <w:b/>
                <w:bCs/>
                <w:color w:val="000000"/>
                <w:sz w:val="22"/>
                <w:szCs w:val="22"/>
              </w:rPr>
              <w:t>Definition</w:t>
            </w:r>
          </w:p>
        </w:tc>
        <w:tc>
          <w:tcPr>
            <w:tcW w:w="4678"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 w:val="22"/>
                <w:szCs w:val="22"/>
              </w:rPr>
            </w:pPr>
            <w:r w:rsidRPr="00741AD6">
              <w:rPr>
                <w:rFonts w:ascii="Calibri" w:eastAsia="Arial" w:hAnsi="Calibri" w:cs="Calibri"/>
                <w:b/>
                <w:bCs/>
                <w:color w:val="000000"/>
                <w:sz w:val="22"/>
                <w:szCs w:val="22"/>
              </w:rPr>
              <w:t>Scenario</w:t>
            </w:r>
          </w:p>
        </w:tc>
      </w:tr>
      <w:tr w:rsidR="002C79E6" w:rsidRPr="00741AD6" w:rsidTr="002C79E6">
        <w:tc>
          <w:tcPr>
            <w:tcW w:w="9804"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 w:val="22"/>
                <w:szCs w:val="22"/>
              </w:rPr>
            </w:pPr>
            <w:r w:rsidRPr="00741AD6">
              <w:rPr>
                <w:rFonts w:ascii="Calibri" w:eastAsia="Arial" w:hAnsi="Calibri" w:cs="Calibri"/>
                <w:b/>
                <w:bCs/>
                <w:color w:val="000000"/>
                <w:sz w:val="22"/>
                <w:szCs w:val="22"/>
              </w:rPr>
              <w:t>Authorised absence</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C</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Authorised leave of absence</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has been granted a leave of absence due to exceptional circumstances</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T</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 xml:space="preserve">Gypsy, Roma and </w:t>
            </w:r>
            <w:r w:rsidR="00980C7E">
              <w:rPr>
                <w:rFonts w:ascii="Calibri" w:eastAsia="Arial" w:hAnsi="Calibri" w:cs="Calibri"/>
                <w:color w:val="000000"/>
                <w:szCs w:val="20"/>
              </w:rPr>
              <w:t>T</w:t>
            </w:r>
            <w:r w:rsidRPr="00741AD6">
              <w:rPr>
                <w:rFonts w:ascii="Calibri" w:eastAsia="Arial" w:hAnsi="Calibri" w:cs="Calibri"/>
                <w:color w:val="000000"/>
                <w:szCs w:val="20"/>
              </w:rPr>
              <w:t>raveller absence</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 xml:space="preserve">Pupil from a </w:t>
            </w:r>
            <w:r w:rsidR="00980C7E" w:rsidRPr="00741AD6">
              <w:rPr>
                <w:rFonts w:ascii="Calibri" w:eastAsia="Arial" w:hAnsi="Calibri" w:cs="Calibri"/>
                <w:color w:val="000000"/>
                <w:szCs w:val="20"/>
              </w:rPr>
              <w:t>Traveller</w:t>
            </w:r>
            <w:r w:rsidRPr="00741AD6">
              <w:rPr>
                <w:rFonts w:ascii="Calibri" w:eastAsia="Arial" w:hAnsi="Calibri" w:cs="Calibri"/>
                <w:color w:val="000000"/>
                <w:szCs w:val="20"/>
              </w:rPr>
              <w:t xml:space="preserve"> community is travelling, as agreed with the school</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H</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Authorised holiday</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has been allowed to go on holiday due to exceptional circumstances</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E</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Excluded</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has been excluded but no alternative provision has been made</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D</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Dual registered</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attending a session at another setting where they are also registered</w:t>
            </w:r>
          </w:p>
        </w:tc>
      </w:tr>
      <w:tr w:rsidR="002C79E6" w:rsidRPr="00741AD6" w:rsidTr="002C79E6">
        <w:tc>
          <w:tcPr>
            <w:tcW w:w="9804" w:type="dxa"/>
            <w:gridSpan w:val="3"/>
            <w:tcBorders>
              <w:top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 w:val="22"/>
                <w:szCs w:val="22"/>
              </w:rPr>
            </w:pPr>
            <w:r w:rsidRPr="00741AD6">
              <w:rPr>
                <w:rFonts w:ascii="Calibri" w:eastAsia="Arial" w:hAnsi="Calibri" w:cs="Calibri"/>
                <w:b/>
                <w:bCs/>
                <w:color w:val="000000"/>
                <w:sz w:val="22"/>
                <w:szCs w:val="22"/>
              </w:rPr>
              <w:t>Unauthorised absence</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G</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Unauthorised holiday</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on a holiday that was not approved by the school</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N</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Reason not provided</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is absent for an unknown reason (this code should be amended when the reason emerges, or replaced with code O if no reason for absence has been provided after a reasonable amount of time)</w:t>
            </w:r>
          </w:p>
        </w:tc>
      </w:tr>
      <w:tr w:rsidR="002C79E6" w:rsidRPr="00741AD6" w:rsidTr="002C79E6">
        <w:tc>
          <w:tcPr>
            <w:tcW w:w="154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O</w:t>
            </w:r>
          </w:p>
        </w:tc>
        <w:tc>
          <w:tcPr>
            <w:tcW w:w="3585"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Unauthorised absence</w:t>
            </w:r>
          </w:p>
        </w:tc>
        <w:tc>
          <w:tcPr>
            <w:tcW w:w="4678"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School is not satisfied with reason for pupil's absence</w:t>
            </w:r>
          </w:p>
        </w:tc>
      </w:tr>
    </w:tbl>
    <w:p w:rsidR="002C79E6" w:rsidRPr="00741AD6" w:rsidRDefault="002C79E6" w:rsidP="002C79E6">
      <w:pPr>
        <w:spacing w:after="0"/>
        <w:rPr>
          <w:rFonts w:ascii="Calibri" w:hAnsi="Calibri" w:cs="Calibri"/>
          <w:szCs w:val="20"/>
        </w:rPr>
      </w:pPr>
    </w:p>
    <w:p w:rsidR="002C79E6" w:rsidRPr="00741AD6" w:rsidRDefault="002C79E6" w:rsidP="002C79E6">
      <w:pPr>
        <w:spacing w:after="0"/>
        <w:rPr>
          <w:rFonts w:ascii="Calibri" w:hAnsi="Calibri" w:cs="Calibri"/>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2C79E6" w:rsidRPr="00741AD6" w:rsidTr="00653B15">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 w:val="22"/>
                <w:szCs w:val="22"/>
              </w:rPr>
            </w:pPr>
            <w:r w:rsidRPr="00741AD6">
              <w:rPr>
                <w:rFonts w:ascii="Calibri" w:eastAsia="Arial" w:hAnsi="Calibri" w:cs="Calibri"/>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 w:val="22"/>
                <w:szCs w:val="22"/>
              </w:rPr>
            </w:pPr>
            <w:r w:rsidRPr="00741AD6">
              <w:rPr>
                <w:rFonts w:ascii="Calibri" w:eastAsia="Arial" w:hAnsi="Calibri" w:cs="Calibri"/>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 w:val="22"/>
                <w:szCs w:val="22"/>
              </w:rPr>
            </w:pPr>
            <w:r w:rsidRPr="00741AD6">
              <w:rPr>
                <w:rFonts w:ascii="Calibri" w:eastAsia="Arial" w:hAnsi="Calibri" w:cs="Calibri"/>
                <w:b/>
                <w:bCs/>
                <w:color w:val="000000"/>
                <w:sz w:val="22"/>
                <w:szCs w:val="22"/>
              </w:rPr>
              <w:t>Scenario</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of non-compulsory school age is not required to attend</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School site is closed, there is disruption to travel as a result of a local/national emergency, or pupil is in custody</w:t>
            </w:r>
          </w:p>
        </w:tc>
      </w:tr>
      <w:tr w:rsidR="002C79E6" w:rsidRPr="00741AD6" w:rsidTr="00653B1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Register set up but pupil has not yet joined the school</w:t>
            </w:r>
          </w:p>
        </w:tc>
      </w:tr>
      <w:tr w:rsidR="002C79E6" w:rsidRPr="00741AD6" w:rsidTr="00653B15">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jc w:val="center"/>
              <w:rPr>
                <w:rFonts w:ascii="Calibri" w:hAnsi="Calibri" w:cs="Calibri"/>
                <w:color w:val="000000"/>
                <w:szCs w:val="20"/>
              </w:rPr>
            </w:pPr>
            <w:r w:rsidRPr="00741AD6">
              <w:rPr>
                <w:rFonts w:ascii="Calibri" w:eastAsia="Arial" w:hAnsi="Calibri" w:cs="Calibri"/>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2C79E6" w:rsidRPr="00741AD6" w:rsidRDefault="002C79E6" w:rsidP="00653B15">
            <w:pPr>
              <w:spacing w:after="0"/>
              <w:rPr>
                <w:rFonts w:ascii="Calibri" w:hAnsi="Calibri" w:cs="Calibri"/>
                <w:color w:val="000000"/>
                <w:szCs w:val="20"/>
              </w:rPr>
            </w:pPr>
            <w:r w:rsidRPr="00741AD6">
              <w:rPr>
                <w:rFonts w:ascii="Calibri" w:eastAsia="Arial" w:hAnsi="Calibri" w:cs="Calibri"/>
                <w:color w:val="000000"/>
                <w:szCs w:val="20"/>
              </w:rPr>
              <w:t>Whole or partial school closure due to half-term/bank holiday/INSET day</w:t>
            </w:r>
          </w:p>
        </w:tc>
      </w:tr>
    </w:tbl>
    <w:p w:rsidR="003118BE" w:rsidRDefault="003118BE" w:rsidP="00CD5DDA">
      <w:pPr>
        <w:spacing w:after="0"/>
        <w:rPr>
          <w:rFonts w:ascii="Calibri" w:hAnsi="Calibri" w:cs="Calibri"/>
          <w:sz w:val="22"/>
          <w:szCs w:val="22"/>
        </w:rPr>
      </w:pPr>
    </w:p>
    <w:p w:rsidR="002C79E6" w:rsidRDefault="002C79E6" w:rsidP="00CD5DDA">
      <w:pPr>
        <w:spacing w:after="0"/>
        <w:rPr>
          <w:rFonts w:ascii="Calibri" w:hAnsi="Calibri" w:cs="Calibri"/>
          <w:sz w:val="22"/>
          <w:szCs w:val="22"/>
        </w:rPr>
      </w:pPr>
    </w:p>
    <w:p w:rsidR="003118BE" w:rsidRDefault="00796316" w:rsidP="00CD5DDA">
      <w:pPr>
        <w:spacing w:after="0"/>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58240" behindDoc="0" locked="0" layoutInCell="1" allowOverlap="1">
            <wp:simplePos x="0" y="0"/>
            <wp:positionH relativeFrom="margin">
              <wp:posOffset>76200</wp:posOffset>
            </wp:positionH>
            <wp:positionV relativeFrom="paragraph">
              <wp:posOffset>771525</wp:posOffset>
            </wp:positionV>
            <wp:extent cx="5185410" cy="4248150"/>
            <wp:effectExtent l="0" t="0"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5410"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8BE">
        <w:rPr>
          <w:rFonts w:ascii="Calibri" w:hAnsi="Calibri" w:cs="Calibri"/>
          <w:sz w:val="22"/>
          <w:szCs w:val="22"/>
        </w:rPr>
        <w:t>Appendix 2 – information used with parents</w:t>
      </w:r>
    </w:p>
    <w:sectPr w:rsidR="003118BE" w:rsidSect="007B56BD">
      <w:head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DA" w:rsidRDefault="00CD5DDA" w:rsidP="00CD5DDA">
      <w:pPr>
        <w:spacing w:after="0"/>
      </w:pPr>
      <w:r>
        <w:separator/>
      </w:r>
    </w:p>
  </w:endnote>
  <w:endnote w:type="continuationSeparator" w:id="0">
    <w:p w:rsidR="00CD5DDA" w:rsidRDefault="00CD5DDA" w:rsidP="00CD5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98B" w:rsidRPr="0049488C" w:rsidRDefault="007B56BD" w:rsidP="0049488C">
    <w:pPr>
      <w:pStyle w:val="Footer"/>
      <w:jc w:val="center"/>
      <w:rPr>
        <w:rFonts w:asciiTheme="minorHAnsi" w:hAnsiTheme="minorHAnsi" w:cstheme="minorHAnsi"/>
      </w:rPr>
    </w:pPr>
    <w:r w:rsidRPr="0049488C">
      <w:rPr>
        <w:rFonts w:asciiTheme="minorHAnsi" w:hAnsiTheme="minorHAnsi" w:cstheme="minorHAnsi"/>
      </w:rPr>
      <w:t>ShipleyCEPrimarySchool/AttendancePolicy/January2024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DA" w:rsidRDefault="00CD5DDA" w:rsidP="00CD5DDA">
      <w:pPr>
        <w:spacing w:after="0"/>
      </w:pPr>
      <w:r>
        <w:separator/>
      </w:r>
    </w:p>
  </w:footnote>
  <w:footnote w:type="continuationSeparator" w:id="0">
    <w:p w:rsidR="00CD5DDA" w:rsidRDefault="00CD5DDA" w:rsidP="00CD5D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DDA" w:rsidRDefault="00CD5DDA">
    <w:pPr>
      <w:pStyle w:val="Header"/>
    </w:pPr>
    <w:r>
      <w:t xml:space="preserve">                                                                       </w:t>
    </w:r>
  </w:p>
  <w:p w:rsidR="00CD5DDA" w:rsidRDefault="00CD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362" w:rsidRDefault="00FD4362" w:rsidP="00FD4362">
    <w:pPr>
      <w:pStyle w:val="Header"/>
      <w:rPr>
        <w:rFonts w:ascii="Calibri" w:hAnsi="Calibri" w:cs="Calibri"/>
        <w:b/>
        <w:color w:val="538135"/>
        <w:sz w:val="24"/>
      </w:rPr>
    </w:pPr>
    <w:r>
      <w:rPr>
        <w:noProof/>
      </w:rPr>
      <w:drawing>
        <wp:inline distT="0" distB="0" distL="0" distR="0">
          <wp:extent cx="10001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p w:rsidR="00FD4362" w:rsidRPr="00427111" w:rsidRDefault="00FD4362" w:rsidP="00FD4362">
    <w:pPr>
      <w:pStyle w:val="Header"/>
      <w:jc w:val="center"/>
      <w:rPr>
        <w:rFonts w:ascii="Calibri" w:hAnsi="Calibri" w:cs="Calibri"/>
        <w:b/>
        <w:color w:val="538135"/>
        <w:sz w:val="24"/>
      </w:rPr>
    </w:pPr>
    <w:r w:rsidRPr="00427111">
      <w:rPr>
        <w:rFonts w:ascii="Calibri" w:hAnsi="Calibri" w:cs="Calibri"/>
        <w:b/>
        <w:color w:val="538135"/>
        <w:sz w:val="24"/>
      </w:rPr>
      <w:t>Shipley CE Primary School</w:t>
    </w:r>
  </w:p>
  <w:p w:rsidR="00FD4362" w:rsidRDefault="00FD4362" w:rsidP="00FD43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6113F"/>
    <w:multiLevelType w:val="hybridMultilevel"/>
    <w:tmpl w:val="BCFED2FC"/>
    <w:lvl w:ilvl="0" w:tplc="34E81304">
      <w:numFmt w:val="bullet"/>
      <w:lvlText w:val="•"/>
      <w:lvlPicBulletId w:val="0"/>
      <w:lvlJc w:val="left"/>
      <w:pPr>
        <w:ind w:left="170" w:hanging="170"/>
      </w:pPr>
      <w:rPr>
        <w:rFonts w:ascii="Comic Sans MS" w:eastAsiaTheme="minorHAnsi" w:hAnsi="Comic Sans MS" w:cstheme="minorBidi"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2A02C12"/>
    <w:multiLevelType w:val="hybridMultilevel"/>
    <w:tmpl w:val="CF046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DA"/>
    <w:rsid w:val="000260B9"/>
    <w:rsid w:val="001473D2"/>
    <w:rsid w:val="002C79E6"/>
    <w:rsid w:val="003118BE"/>
    <w:rsid w:val="003F7738"/>
    <w:rsid w:val="003F798B"/>
    <w:rsid w:val="0049488C"/>
    <w:rsid w:val="0052046C"/>
    <w:rsid w:val="005D48CC"/>
    <w:rsid w:val="006901A2"/>
    <w:rsid w:val="00796316"/>
    <w:rsid w:val="007B56BD"/>
    <w:rsid w:val="00956E9F"/>
    <w:rsid w:val="009725D0"/>
    <w:rsid w:val="00980C7E"/>
    <w:rsid w:val="00AA12B5"/>
    <w:rsid w:val="00C4179F"/>
    <w:rsid w:val="00CA5DE3"/>
    <w:rsid w:val="00CD2446"/>
    <w:rsid w:val="00CD5DDA"/>
    <w:rsid w:val="00F308E9"/>
    <w:rsid w:val="00FD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0A65C9"/>
  <w15:chartTrackingRefBased/>
  <w15:docId w15:val="{2C53D248-2739-4018-B18B-E47740FE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5DDA"/>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CD5DDA"/>
    <w:pPr>
      <w:spacing w:before="120"/>
      <w:outlineLvl w:val="0"/>
    </w:pPr>
    <w:rPr>
      <w:rFonts w:eastAsia="Calibri" w:cs="Arial"/>
      <w:b/>
      <w:color w:val="FF1F64"/>
      <w:sz w:val="28"/>
      <w:szCs w:val="36"/>
      <w:lang w:val="en-GB"/>
    </w:rPr>
  </w:style>
  <w:style w:type="paragraph" w:styleId="Heading3">
    <w:name w:val="heading 3"/>
    <w:basedOn w:val="Normal"/>
    <w:next w:val="Normal"/>
    <w:link w:val="Heading3Char"/>
    <w:uiPriority w:val="9"/>
    <w:semiHidden/>
    <w:unhideWhenUsed/>
    <w:qFormat/>
    <w:rsid w:val="002C79E6"/>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D5DDA"/>
    <w:rPr>
      <w:rFonts w:ascii="Arial" w:eastAsia="Calibri" w:hAnsi="Arial" w:cs="Arial"/>
      <w:b/>
      <w:color w:val="FF1F64"/>
      <w:sz w:val="28"/>
      <w:szCs w:val="36"/>
    </w:rPr>
  </w:style>
  <w:style w:type="character" w:styleId="Hyperlink">
    <w:name w:val="Hyperlink"/>
    <w:uiPriority w:val="99"/>
    <w:unhideWhenUsed/>
    <w:qFormat/>
    <w:rsid w:val="00CD5DDA"/>
    <w:rPr>
      <w:color w:val="0072CC"/>
      <w:u w:val="single"/>
    </w:rPr>
  </w:style>
  <w:style w:type="paragraph" w:customStyle="1" w:styleId="1bodycopy10pt">
    <w:name w:val="1 body copy 10pt"/>
    <w:basedOn w:val="Normal"/>
    <w:link w:val="1bodycopy10ptChar"/>
    <w:qFormat/>
    <w:rsid w:val="00CD5DDA"/>
  </w:style>
  <w:style w:type="paragraph" w:customStyle="1" w:styleId="4Bulletedcopyblue">
    <w:name w:val="4 Bulleted copy blue"/>
    <w:basedOn w:val="Normal"/>
    <w:qFormat/>
    <w:rsid w:val="00CD5DDA"/>
    <w:pPr>
      <w:numPr>
        <w:numId w:val="1"/>
      </w:numPr>
    </w:pPr>
    <w:rPr>
      <w:rFonts w:cs="Arial"/>
      <w:szCs w:val="20"/>
    </w:rPr>
  </w:style>
  <w:style w:type="character" w:customStyle="1" w:styleId="1bodycopy10ptChar">
    <w:name w:val="1 body copy 10pt Char"/>
    <w:link w:val="1bodycopy10pt"/>
    <w:rsid w:val="00CD5DD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D5DDA"/>
    <w:pPr>
      <w:spacing w:before="240"/>
    </w:pPr>
    <w:rPr>
      <w:b/>
      <w:color w:val="12263F"/>
      <w:sz w:val="24"/>
    </w:rPr>
  </w:style>
  <w:style w:type="character" w:customStyle="1" w:styleId="Subhead2Char">
    <w:name w:val="Subhead 2 Char"/>
    <w:link w:val="Subhead2"/>
    <w:rsid w:val="00CD5DDA"/>
    <w:rPr>
      <w:rFonts w:ascii="Arial" w:eastAsia="MS Mincho" w:hAnsi="Arial" w:cs="Times New Roman"/>
      <w:b/>
      <w:color w:val="12263F"/>
      <w:sz w:val="24"/>
      <w:szCs w:val="24"/>
      <w:lang w:val="en-US"/>
    </w:rPr>
  </w:style>
  <w:style w:type="paragraph" w:customStyle="1" w:styleId="Bulletedcopylevel2">
    <w:name w:val="Bulleted copy level 2"/>
    <w:basedOn w:val="1bodycopy10pt"/>
    <w:qFormat/>
    <w:rsid w:val="00CD5DDA"/>
    <w:pPr>
      <w:numPr>
        <w:numId w:val="3"/>
      </w:numPr>
    </w:pPr>
  </w:style>
  <w:style w:type="paragraph" w:customStyle="1" w:styleId="6Abstract">
    <w:name w:val="6 Abstract"/>
    <w:qFormat/>
    <w:rsid w:val="00CD5DDA"/>
    <w:pPr>
      <w:spacing w:after="240" w:line="259" w:lineRule="auto"/>
    </w:pPr>
    <w:rPr>
      <w:rFonts w:ascii="Arial" w:eastAsia="MS Mincho" w:hAnsi="Arial" w:cs="Times New Roman"/>
      <w:sz w:val="28"/>
      <w:szCs w:val="28"/>
      <w:lang w:val="en-US"/>
    </w:rPr>
  </w:style>
  <w:style w:type="paragraph" w:styleId="Header">
    <w:name w:val="header"/>
    <w:basedOn w:val="Normal"/>
    <w:link w:val="HeaderChar"/>
    <w:uiPriority w:val="99"/>
    <w:unhideWhenUsed/>
    <w:rsid w:val="00CD5DDA"/>
    <w:pPr>
      <w:tabs>
        <w:tab w:val="center" w:pos="4513"/>
        <w:tab w:val="right" w:pos="9026"/>
      </w:tabs>
      <w:spacing w:after="0"/>
    </w:pPr>
  </w:style>
  <w:style w:type="character" w:customStyle="1" w:styleId="HeaderChar">
    <w:name w:val="Header Char"/>
    <w:basedOn w:val="DefaultParagraphFont"/>
    <w:link w:val="Header"/>
    <w:uiPriority w:val="99"/>
    <w:rsid w:val="00CD5DDA"/>
    <w:rPr>
      <w:rFonts w:ascii="Arial" w:eastAsia="MS Mincho" w:hAnsi="Arial" w:cs="Times New Roman"/>
      <w:sz w:val="20"/>
      <w:szCs w:val="24"/>
      <w:lang w:val="en-US"/>
    </w:rPr>
  </w:style>
  <w:style w:type="paragraph" w:styleId="Footer">
    <w:name w:val="footer"/>
    <w:basedOn w:val="Normal"/>
    <w:link w:val="FooterChar"/>
    <w:uiPriority w:val="99"/>
    <w:unhideWhenUsed/>
    <w:rsid w:val="00CD5DDA"/>
    <w:pPr>
      <w:tabs>
        <w:tab w:val="center" w:pos="4513"/>
        <w:tab w:val="right" w:pos="9026"/>
      </w:tabs>
      <w:spacing w:after="0"/>
    </w:pPr>
  </w:style>
  <w:style w:type="character" w:customStyle="1" w:styleId="FooterChar">
    <w:name w:val="Footer Char"/>
    <w:basedOn w:val="DefaultParagraphFont"/>
    <w:link w:val="Footer"/>
    <w:uiPriority w:val="99"/>
    <w:rsid w:val="00CD5DDA"/>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2C7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E6"/>
    <w:rPr>
      <w:rFonts w:ascii="Segoe UI" w:eastAsia="MS Mincho" w:hAnsi="Segoe UI" w:cs="Segoe UI"/>
      <w:sz w:val="18"/>
      <w:szCs w:val="18"/>
      <w:lang w:val="en-US"/>
    </w:rPr>
  </w:style>
  <w:style w:type="character" w:customStyle="1" w:styleId="Heading3Char">
    <w:name w:val="Heading 3 Char"/>
    <w:basedOn w:val="DefaultParagraphFont"/>
    <w:link w:val="Heading3"/>
    <w:uiPriority w:val="9"/>
    <w:semiHidden/>
    <w:rsid w:val="002C79E6"/>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arental-responsibility-measures-for-behaviour-and-attendance" TargetMode="External"/><Relationship Id="rId13" Type="http://schemas.openxmlformats.org/officeDocument/2006/relationships/hyperlink" Target="https://www.gov.uk/guidance/complete-the-school-cens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working-together-to-improve-school-attendance" TargetMode="External"/><Relationship Id="rId12" Type="http://schemas.openxmlformats.org/officeDocument/2006/relationships/hyperlink" Target="https://www.legislation.gov.uk/uksi/2006/1751/contents/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6/40/cont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gov.uk/ukpga/2002/32/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1996/56/contents"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Secretary</cp:lastModifiedBy>
  <cp:revision>5</cp:revision>
  <cp:lastPrinted>2024-01-23T10:29:00Z</cp:lastPrinted>
  <dcterms:created xsi:type="dcterms:W3CDTF">2024-01-23T10:30:00Z</dcterms:created>
  <dcterms:modified xsi:type="dcterms:W3CDTF">2024-02-05T12:49:00Z</dcterms:modified>
</cp:coreProperties>
</file>